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0F01" w14:textId="7F1F6D2D" w:rsidR="007F4BA7" w:rsidRDefault="007F4BA7" w:rsidP="00FE5160">
      <w:pPr>
        <w:spacing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Disciplina: </w:t>
      </w:r>
      <w:r w:rsidR="00B91E49">
        <w:rPr>
          <w:rFonts w:ascii="Times New Roman" w:hAnsi="Times New Roman" w:cs="Times New Roman"/>
          <w:b/>
        </w:rPr>
        <w:t>Ontologia do</w:t>
      </w:r>
      <w:r w:rsidR="00995BF8" w:rsidRPr="00473429">
        <w:rPr>
          <w:rFonts w:ascii="Times New Roman" w:hAnsi="Times New Roman" w:cs="Times New Roman"/>
          <w:b/>
        </w:rPr>
        <w:t xml:space="preserve"> presente: Neoliberalismo, antropoceno, populismo</w:t>
      </w:r>
    </w:p>
    <w:p w14:paraId="4F0BD50F" w14:textId="50302266" w:rsidR="00995BF8" w:rsidRPr="00391588" w:rsidRDefault="007F4BA7" w:rsidP="00FE5160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Docente: </w:t>
      </w:r>
      <w:r w:rsidR="00995BF8" w:rsidRPr="00473429">
        <w:rPr>
          <w:rFonts w:ascii="Times New Roman" w:hAnsi="Times New Roman" w:cs="Times New Roman"/>
          <w:b/>
        </w:rPr>
        <w:t>Frédéric Vandenberghe</w:t>
      </w:r>
      <w:bookmarkStart w:id="0" w:name="_GoBack"/>
      <w:bookmarkEnd w:id="0"/>
    </w:p>
    <w:p w14:paraId="13F97891" w14:textId="70014E34" w:rsidR="00995BF8" w:rsidRDefault="007F4BA7" w:rsidP="00FE5160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7F4BA7">
        <w:rPr>
          <w:rFonts w:ascii="Times New Roman" w:hAnsi="Times New Roman" w:cs="Times New Roman"/>
          <w:b/>
        </w:rPr>
        <w:t>Curso: Programa de pós-graduação em sociologia e antropologia</w:t>
      </w:r>
    </w:p>
    <w:p w14:paraId="1D79D437" w14:textId="0C48F22C" w:rsidR="007F4BA7" w:rsidRDefault="007F4BA7" w:rsidP="00FE5160">
      <w:pPr>
        <w:spacing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Período letivo: 2019/2</w:t>
      </w:r>
    </w:p>
    <w:p w14:paraId="6FB19FB6" w14:textId="2156CB50" w:rsidR="007F4BA7" w:rsidRPr="007F4BA7" w:rsidRDefault="007F4BA7" w:rsidP="00FE5160">
      <w:pPr>
        <w:spacing w:line="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Dia e horário: ?</w:t>
      </w:r>
    </w:p>
    <w:p w14:paraId="0B1805A8" w14:textId="77777777" w:rsidR="007F4BA7" w:rsidRDefault="007F4BA7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5D67DA7D" w14:textId="0BD72708" w:rsidR="00287867" w:rsidRPr="00287867" w:rsidRDefault="00287867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287867">
        <w:rPr>
          <w:rFonts w:ascii="Times New Roman" w:hAnsi="Times New Roman" w:cs="Times New Roman"/>
        </w:rPr>
        <w:t xml:space="preserve">Tempos sombrios ... Precisamos desesperadamente de pistas para nós orientarmos intelectualmente, ideologicamente e politicamente. </w:t>
      </w:r>
      <w:r w:rsidR="00B91E49">
        <w:rPr>
          <w:rFonts w:ascii="Times New Roman" w:hAnsi="Times New Roman" w:cs="Times New Roman"/>
        </w:rPr>
        <w:t xml:space="preserve">1989 (queda do muro de Berlim) </w:t>
      </w:r>
      <w:r w:rsidRPr="00287867">
        <w:rPr>
          <w:rFonts w:ascii="Times New Roman" w:hAnsi="Times New Roman" w:cs="Times New Roman"/>
        </w:rPr>
        <w:t>2001 (o ataque terrorista em NY), 2008 (a crise econômica</w:t>
      </w:r>
      <w:r w:rsidR="00711AF0">
        <w:rPr>
          <w:rFonts w:ascii="Times New Roman" w:hAnsi="Times New Roman" w:cs="Times New Roman"/>
        </w:rPr>
        <w:t xml:space="preserve"> dos ‘subprimes’</w:t>
      </w:r>
      <w:r w:rsidRPr="00287867">
        <w:rPr>
          <w:rFonts w:ascii="Times New Roman" w:hAnsi="Times New Roman" w:cs="Times New Roman"/>
        </w:rPr>
        <w:t xml:space="preserve">) e 2016 (a eleição do Trump, o Brexit e, para nós, a eleição do </w:t>
      </w:r>
      <w:r w:rsidR="00472276">
        <w:rPr>
          <w:rFonts w:ascii="Times New Roman" w:hAnsi="Times New Roman" w:cs="Times New Roman"/>
        </w:rPr>
        <w:t>“</w:t>
      </w:r>
      <w:r w:rsidRPr="00287867">
        <w:rPr>
          <w:rFonts w:ascii="Times New Roman" w:hAnsi="Times New Roman" w:cs="Times New Roman"/>
        </w:rPr>
        <w:t>inomável</w:t>
      </w:r>
      <w:r w:rsidR="00472276">
        <w:rPr>
          <w:rFonts w:ascii="Times New Roman" w:hAnsi="Times New Roman" w:cs="Times New Roman"/>
        </w:rPr>
        <w:t>”</w:t>
      </w:r>
      <w:r w:rsidR="00753B73">
        <w:rPr>
          <w:rFonts w:ascii="Times New Roman" w:hAnsi="Times New Roman" w:cs="Times New Roman"/>
        </w:rPr>
        <w:t xml:space="preserve"> em 2018</w:t>
      </w:r>
      <w:r w:rsidRPr="00287867">
        <w:rPr>
          <w:rFonts w:ascii="Times New Roman" w:hAnsi="Times New Roman" w:cs="Times New Roman"/>
        </w:rPr>
        <w:t>) são os marcadores de uma nova época. Para estimular</w:t>
      </w:r>
      <w:r w:rsidR="00B91E49">
        <w:rPr>
          <w:rFonts w:ascii="Times New Roman" w:hAnsi="Times New Roman" w:cs="Times New Roman"/>
        </w:rPr>
        <w:t xml:space="preserve"> a imaginação, a chamaremos de “segunda pós-modernidade”</w:t>
      </w:r>
      <w:r w:rsidRPr="00287867">
        <w:rPr>
          <w:rFonts w:ascii="Times New Roman" w:hAnsi="Times New Roman" w:cs="Times New Roman"/>
        </w:rPr>
        <w:t>. Ela constrói-se sobre as ruínas da primeira e, trocando de sinal, r</w:t>
      </w:r>
      <w:r w:rsidR="00B175AE">
        <w:rPr>
          <w:rFonts w:ascii="Times New Roman" w:hAnsi="Times New Roman" w:cs="Times New Roman"/>
        </w:rPr>
        <w:t xml:space="preserve">adicaliza a critica </w:t>
      </w:r>
      <w:r w:rsidR="00F248EF">
        <w:rPr>
          <w:rFonts w:ascii="Times New Roman" w:hAnsi="Times New Roman" w:cs="Times New Roman"/>
        </w:rPr>
        <w:t xml:space="preserve">e </w:t>
      </w:r>
      <w:r w:rsidRPr="00287867">
        <w:rPr>
          <w:rFonts w:ascii="Times New Roman" w:hAnsi="Times New Roman" w:cs="Times New Roman"/>
        </w:rPr>
        <w:t xml:space="preserve">desfaz  </w:t>
      </w:r>
      <w:r w:rsidR="00B175AE">
        <w:rPr>
          <w:rFonts w:ascii="Times New Roman" w:hAnsi="Times New Roman" w:cs="Times New Roman"/>
        </w:rPr>
        <w:t xml:space="preserve">o “sistema” </w:t>
      </w:r>
      <w:r w:rsidRPr="00287867">
        <w:rPr>
          <w:rFonts w:ascii="Times New Roman" w:hAnsi="Times New Roman" w:cs="Times New Roman"/>
        </w:rPr>
        <w:t xml:space="preserve">em tempo real. </w:t>
      </w:r>
    </w:p>
    <w:p w14:paraId="5E6379C2" w14:textId="6AE966B6" w:rsidR="00287867" w:rsidRDefault="00287867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287867">
        <w:rPr>
          <w:rFonts w:ascii="Times New Roman" w:hAnsi="Times New Roman" w:cs="Times New Roman"/>
        </w:rPr>
        <w:t xml:space="preserve">Neste curso, exploraremos livremente os contornos </w:t>
      </w:r>
      <w:r w:rsidR="00F37D68">
        <w:rPr>
          <w:rFonts w:ascii="Times New Roman" w:hAnsi="Times New Roman" w:cs="Times New Roman"/>
        </w:rPr>
        <w:t xml:space="preserve">da ontologia </w:t>
      </w:r>
      <w:r w:rsidR="00711AF0">
        <w:rPr>
          <w:rFonts w:ascii="Times New Roman" w:hAnsi="Times New Roman" w:cs="Times New Roman"/>
        </w:rPr>
        <w:t>do presente. A</w:t>
      </w:r>
      <w:r w:rsidR="00F37D68">
        <w:rPr>
          <w:rFonts w:ascii="Times New Roman" w:hAnsi="Times New Roman" w:cs="Times New Roman"/>
        </w:rPr>
        <w:t xml:space="preserve">briremos sua interpretação </w:t>
      </w:r>
      <w:r w:rsidRPr="00287867">
        <w:rPr>
          <w:rFonts w:ascii="Times New Roman" w:hAnsi="Times New Roman" w:cs="Times New Roman"/>
        </w:rPr>
        <w:t xml:space="preserve">com três palavras chave: </w:t>
      </w:r>
      <w:r w:rsidR="00B175AE">
        <w:rPr>
          <w:rFonts w:ascii="Times New Roman" w:hAnsi="Times New Roman" w:cs="Times New Roman"/>
        </w:rPr>
        <w:t>neo-liberalismo, a</w:t>
      </w:r>
      <w:r w:rsidRPr="00287867">
        <w:rPr>
          <w:rFonts w:ascii="Times New Roman" w:hAnsi="Times New Roman" w:cs="Times New Roman"/>
        </w:rPr>
        <w:t xml:space="preserve">ntropoceno e populismo. Ainda que </w:t>
      </w:r>
      <w:r w:rsidR="00B175AE">
        <w:rPr>
          <w:rFonts w:ascii="Times New Roman" w:hAnsi="Times New Roman" w:cs="Times New Roman"/>
        </w:rPr>
        <w:t xml:space="preserve">nenhuma dessas noções </w:t>
      </w:r>
      <w:r w:rsidRPr="00287867">
        <w:rPr>
          <w:rFonts w:ascii="Times New Roman" w:hAnsi="Times New Roman" w:cs="Times New Roman"/>
        </w:rPr>
        <w:t>sejam co</w:t>
      </w:r>
      <w:r w:rsidR="00B175AE">
        <w:rPr>
          <w:rFonts w:ascii="Times New Roman" w:hAnsi="Times New Roman" w:cs="Times New Roman"/>
        </w:rPr>
        <w:t>nceitos analíticos, elas nos</w:t>
      </w:r>
      <w:r w:rsidRPr="00287867">
        <w:rPr>
          <w:rFonts w:ascii="Times New Roman" w:hAnsi="Times New Roman" w:cs="Times New Roman"/>
        </w:rPr>
        <w:t xml:space="preserve"> servirão com</w:t>
      </w:r>
      <w:r w:rsidR="00B175AE">
        <w:rPr>
          <w:rFonts w:ascii="Times New Roman" w:hAnsi="Times New Roman" w:cs="Times New Roman"/>
        </w:rPr>
        <w:t>o</w:t>
      </w:r>
      <w:r w:rsidR="006B4932">
        <w:rPr>
          <w:rFonts w:ascii="Times New Roman" w:hAnsi="Times New Roman" w:cs="Times New Roman"/>
        </w:rPr>
        <w:t xml:space="preserve"> guias para nós</w:t>
      </w:r>
      <w:r w:rsidRPr="00287867">
        <w:rPr>
          <w:rFonts w:ascii="Times New Roman" w:hAnsi="Times New Roman" w:cs="Times New Roman"/>
        </w:rPr>
        <w:t xml:space="preserve"> orientar</w:t>
      </w:r>
      <w:r w:rsidR="006B4932">
        <w:rPr>
          <w:rFonts w:ascii="Times New Roman" w:hAnsi="Times New Roman" w:cs="Times New Roman"/>
        </w:rPr>
        <w:t>mos</w:t>
      </w:r>
      <w:r w:rsidRPr="00287867">
        <w:rPr>
          <w:rFonts w:ascii="Times New Roman" w:hAnsi="Times New Roman" w:cs="Times New Roman"/>
        </w:rPr>
        <w:t xml:space="preserve"> em v</w:t>
      </w:r>
      <w:r w:rsidR="00472276">
        <w:rPr>
          <w:rFonts w:ascii="Times New Roman" w:hAnsi="Times New Roman" w:cs="Times New Roman"/>
        </w:rPr>
        <w:t xml:space="preserve">astas literaturas que apresentam um diagnostico critico do </w:t>
      </w:r>
      <w:r w:rsidR="003075BF">
        <w:rPr>
          <w:rFonts w:ascii="Times New Roman" w:hAnsi="Times New Roman" w:cs="Times New Roman"/>
        </w:rPr>
        <w:t xml:space="preserve">tempo presente. Nossa hipótese </w:t>
      </w:r>
      <w:r w:rsidR="006B4932">
        <w:rPr>
          <w:rFonts w:ascii="Times New Roman" w:hAnsi="Times New Roman" w:cs="Times New Roman"/>
        </w:rPr>
        <w:t xml:space="preserve">de trabalho </w:t>
      </w:r>
      <w:r w:rsidR="003075BF">
        <w:rPr>
          <w:rFonts w:ascii="Times New Roman" w:hAnsi="Times New Roman" w:cs="Times New Roman"/>
        </w:rPr>
        <w:t xml:space="preserve">é que as vicissitudes do </w:t>
      </w:r>
      <w:r w:rsidR="00FE5160">
        <w:rPr>
          <w:rFonts w:ascii="Times New Roman" w:hAnsi="Times New Roman" w:cs="Times New Roman"/>
        </w:rPr>
        <w:t>(pós)</w:t>
      </w:r>
      <w:r w:rsidR="003075BF">
        <w:rPr>
          <w:rFonts w:ascii="Times New Roman" w:hAnsi="Times New Roman" w:cs="Times New Roman"/>
        </w:rPr>
        <w:t xml:space="preserve">capitalismo, do </w:t>
      </w:r>
      <w:r w:rsidR="00FE5160">
        <w:rPr>
          <w:rFonts w:ascii="Times New Roman" w:hAnsi="Times New Roman" w:cs="Times New Roman"/>
        </w:rPr>
        <w:t>(pós)</w:t>
      </w:r>
      <w:r w:rsidR="003075BF">
        <w:rPr>
          <w:rFonts w:ascii="Times New Roman" w:hAnsi="Times New Roman" w:cs="Times New Roman"/>
        </w:rPr>
        <w:t xml:space="preserve">industrialismo </w:t>
      </w:r>
      <w:r w:rsidR="006B4932">
        <w:rPr>
          <w:rFonts w:ascii="Times New Roman" w:hAnsi="Times New Roman" w:cs="Times New Roman"/>
        </w:rPr>
        <w:t xml:space="preserve">e da </w:t>
      </w:r>
      <w:r w:rsidR="00FE5160">
        <w:rPr>
          <w:rFonts w:ascii="Times New Roman" w:hAnsi="Times New Roman" w:cs="Times New Roman"/>
        </w:rPr>
        <w:t>(pós)</w:t>
      </w:r>
      <w:r w:rsidR="006B4932">
        <w:rPr>
          <w:rFonts w:ascii="Times New Roman" w:hAnsi="Times New Roman" w:cs="Times New Roman"/>
        </w:rPr>
        <w:t>democracia liberal</w:t>
      </w:r>
      <w:r w:rsidR="003075BF">
        <w:rPr>
          <w:rFonts w:ascii="Times New Roman" w:hAnsi="Times New Roman" w:cs="Times New Roman"/>
        </w:rPr>
        <w:t xml:space="preserve"> são sistemicamente interconec</w:t>
      </w:r>
      <w:r w:rsidR="006B4932">
        <w:rPr>
          <w:rFonts w:ascii="Times New Roman" w:hAnsi="Times New Roman" w:cs="Times New Roman"/>
        </w:rPr>
        <w:t>tadas</w:t>
      </w:r>
      <w:r w:rsidR="00FE5160">
        <w:rPr>
          <w:rFonts w:ascii="Times New Roman" w:hAnsi="Times New Roman" w:cs="Times New Roman"/>
        </w:rPr>
        <w:t>. T</w:t>
      </w:r>
      <w:r w:rsidR="005D1100">
        <w:rPr>
          <w:rFonts w:ascii="Times New Roman" w:hAnsi="Times New Roman" w:cs="Times New Roman"/>
        </w:rPr>
        <w:t xml:space="preserve">eremos que descobrir </w:t>
      </w:r>
      <w:r w:rsidR="00FE5160">
        <w:rPr>
          <w:rFonts w:ascii="Times New Roman" w:hAnsi="Times New Roman" w:cs="Times New Roman"/>
        </w:rPr>
        <w:t xml:space="preserve">entretanto </w:t>
      </w:r>
      <w:r w:rsidR="005D1100">
        <w:rPr>
          <w:rFonts w:ascii="Times New Roman" w:hAnsi="Times New Roman" w:cs="Times New Roman"/>
        </w:rPr>
        <w:t>como eles o são.</w:t>
      </w:r>
      <w:r w:rsidR="000F7B3A">
        <w:rPr>
          <w:rFonts w:ascii="Times New Roman" w:hAnsi="Times New Roman" w:cs="Times New Roman"/>
        </w:rPr>
        <w:t xml:space="preserve"> </w:t>
      </w:r>
      <w:r w:rsidR="00711AF0">
        <w:rPr>
          <w:rFonts w:ascii="Times New Roman" w:hAnsi="Times New Roman" w:cs="Times New Roman"/>
        </w:rPr>
        <w:t>Mais uma vez, o</w:t>
      </w:r>
      <w:r w:rsidR="000F7B3A">
        <w:rPr>
          <w:rFonts w:ascii="Times New Roman" w:hAnsi="Times New Roman" w:cs="Times New Roman"/>
        </w:rPr>
        <w:t xml:space="preserve"> desafio é</w:t>
      </w:r>
      <w:r w:rsidR="00711AF0">
        <w:rPr>
          <w:rFonts w:ascii="Times New Roman" w:hAnsi="Times New Roman" w:cs="Times New Roman"/>
        </w:rPr>
        <w:t>, como já dizia</w:t>
      </w:r>
      <w:r w:rsidR="000F7B3A">
        <w:rPr>
          <w:rFonts w:ascii="Times New Roman" w:hAnsi="Times New Roman" w:cs="Times New Roman"/>
        </w:rPr>
        <w:t xml:space="preserve"> </w:t>
      </w:r>
      <w:r w:rsidR="00711AF0">
        <w:rPr>
          <w:rFonts w:ascii="Times New Roman" w:hAnsi="Times New Roman" w:cs="Times New Roman"/>
        </w:rPr>
        <w:t xml:space="preserve">Hegel, </w:t>
      </w:r>
      <w:r w:rsidR="000F7B3A">
        <w:rPr>
          <w:rFonts w:ascii="Times New Roman" w:hAnsi="Times New Roman" w:cs="Times New Roman"/>
        </w:rPr>
        <w:t>de “capturar o nosso tempo em conceitos” e, se é que é possível, de unificar as perspectivas numa</w:t>
      </w:r>
      <w:r w:rsidR="00B10AF3">
        <w:rPr>
          <w:rFonts w:ascii="Times New Roman" w:hAnsi="Times New Roman" w:cs="Times New Roman"/>
        </w:rPr>
        <w:t xml:space="preserve"> teoria sociológica do </w:t>
      </w:r>
      <w:r w:rsidR="006B4932">
        <w:rPr>
          <w:rFonts w:ascii="Times New Roman" w:hAnsi="Times New Roman" w:cs="Times New Roman"/>
        </w:rPr>
        <w:t xml:space="preserve">tempo </w:t>
      </w:r>
      <w:r w:rsidR="00B10AF3">
        <w:rPr>
          <w:rFonts w:ascii="Times New Roman" w:hAnsi="Times New Roman" w:cs="Times New Roman"/>
        </w:rPr>
        <w:t xml:space="preserve">presente. </w:t>
      </w:r>
    </w:p>
    <w:p w14:paraId="29A1CC37" w14:textId="110E0845" w:rsidR="00F37D68" w:rsidRDefault="000F7B3A" w:rsidP="00FE5160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o curso é exploratório e as bibliografias </w:t>
      </w:r>
      <w:r w:rsidR="00711AF0">
        <w:rPr>
          <w:rFonts w:ascii="Times New Roman" w:hAnsi="Times New Roman" w:cs="Times New Roman"/>
        </w:rPr>
        <w:t xml:space="preserve">são </w:t>
      </w:r>
      <w:r>
        <w:rPr>
          <w:rFonts w:ascii="Times New Roman" w:hAnsi="Times New Roman" w:cs="Times New Roman"/>
        </w:rPr>
        <w:t>vastas, as aulas serão nec</w:t>
      </w:r>
      <w:r w:rsidR="0066590C">
        <w:rPr>
          <w:rFonts w:ascii="Times New Roman" w:hAnsi="Times New Roman" w:cs="Times New Roman"/>
        </w:rPr>
        <w:t>essariamente mais colaborativas e</w:t>
      </w:r>
      <w:r>
        <w:rPr>
          <w:rFonts w:ascii="Times New Roman" w:hAnsi="Times New Roman" w:cs="Times New Roman"/>
        </w:rPr>
        <w:t xml:space="preserve"> dialógicas. A bibliografia que segue é indicativa da amplitude do curso. Cada semana as leituras serão indicadas e distribuídas</w:t>
      </w:r>
      <w:r w:rsidR="00F37D68">
        <w:rPr>
          <w:rFonts w:ascii="Times New Roman" w:hAnsi="Times New Roman" w:cs="Times New Roman"/>
        </w:rPr>
        <w:t xml:space="preserve"> entres os participantes. </w:t>
      </w:r>
      <w:r w:rsidR="001D2EAB">
        <w:rPr>
          <w:rFonts w:ascii="Times New Roman" w:hAnsi="Times New Roman" w:cs="Times New Roman"/>
        </w:rPr>
        <w:t xml:space="preserve">Como trabalho final do curso sugerimos uma “analise da disjuntura” com ênfase especial no caso Brasileiro.  </w:t>
      </w:r>
    </w:p>
    <w:p w14:paraId="5ED744F3" w14:textId="77777777" w:rsidR="0066590C" w:rsidRDefault="0066590C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64931D87" w14:textId="77777777" w:rsidR="00995BF8" w:rsidRPr="00FE5160" w:rsidRDefault="00995BF8" w:rsidP="00FE5160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FE5160">
        <w:rPr>
          <w:rFonts w:ascii="Times New Roman" w:hAnsi="Times New Roman" w:cs="Times New Roman"/>
          <w:b/>
        </w:rPr>
        <w:t>I. Tempos sombrios</w:t>
      </w:r>
    </w:p>
    <w:p w14:paraId="7AE0AF7D" w14:textId="77777777" w:rsidR="00995BF8" w:rsidRDefault="00995BF8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358AB549" w14:textId="237E6EAE" w:rsidR="009F111B" w:rsidRPr="0004246B" w:rsidRDefault="009F111B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04246B">
        <w:rPr>
          <w:rFonts w:ascii="Times New Roman" w:hAnsi="Times New Roman" w:cs="Times New Roman"/>
          <w:u w:val="single"/>
        </w:rPr>
        <w:t>Semana 1: Introdução</w:t>
      </w:r>
      <w:r w:rsidR="007131D1">
        <w:rPr>
          <w:rFonts w:ascii="Times New Roman" w:hAnsi="Times New Roman" w:cs="Times New Roman"/>
          <w:u w:val="single"/>
        </w:rPr>
        <w:t>: A Ontologia do P</w:t>
      </w:r>
      <w:r w:rsidR="00CE07E4">
        <w:rPr>
          <w:rFonts w:ascii="Times New Roman" w:hAnsi="Times New Roman" w:cs="Times New Roman"/>
          <w:u w:val="single"/>
        </w:rPr>
        <w:t>resente</w:t>
      </w:r>
    </w:p>
    <w:p w14:paraId="7E95D4D1" w14:textId="77777777" w:rsidR="005D1100" w:rsidRDefault="005D1100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2CFE89AA" w14:textId="16A9790E" w:rsidR="00E67AC2" w:rsidRPr="005D1100" w:rsidRDefault="009F111B" w:rsidP="00FE5160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Vandenberghe, F.</w:t>
      </w:r>
      <w:r w:rsidR="007131D1">
        <w:rPr>
          <w:rFonts w:ascii="Times New Roman" w:hAnsi="Times New Roman" w:cs="Times New Roman"/>
        </w:rPr>
        <w:t xml:space="preserve"> (2018)</w:t>
      </w:r>
      <w:r>
        <w:rPr>
          <w:rFonts w:ascii="Times New Roman" w:hAnsi="Times New Roman" w:cs="Times New Roman"/>
        </w:rPr>
        <w:t xml:space="preserve">: “The Tunnel at the End of the Light”, </w:t>
      </w:r>
      <w:r w:rsidR="00E67AC2" w:rsidRPr="00ED4E74">
        <w:rPr>
          <w:rFonts w:ascii="Times New Roman" w:hAnsi="Times New Roman" w:cs="Times New Roman"/>
          <w:i/>
          <w:spacing w:val="10"/>
        </w:rPr>
        <w:t>Theory. Newsletter of RC 16</w:t>
      </w:r>
      <w:r w:rsidR="00E67AC2" w:rsidRPr="00ED4E74">
        <w:rPr>
          <w:rFonts w:ascii="Times New Roman" w:hAnsi="Times New Roman" w:cs="Times New Roman"/>
          <w:spacing w:val="10"/>
        </w:rPr>
        <w:t xml:space="preserve"> (winter), pp. 11-14.</w:t>
      </w:r>
    </w:p>
    <w:p w14:paraId="179ACA66" w14:textId="77777777" w:rsidR="009F111B" w:rsidRDefault="009F111B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5A29D6F0" w14:textId="06472E2A" w:rsidR="009F111B" w:rsidRDefault="00143C6F" w:rsidP="00FE5160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Souza, H. J. (Betinho): </w:t>
      </w:r>
      <w:r w:rsidRPr="00143C6F">
        <w:rPr>
          <w:rFonts w:ascii="Times New Roman" w:hAnsi="Times New Roman" w:cs="Times New Roman"/>
          <w:i/>
        </w:rPr>
        <w:t>Como se faz análise de conjuntura?</w:t>
      </w:r>
      <w:r w:rsidR="0082339E">
        <w:rPr>
          <w:rFonts w:ascii="Times New Roman" w:hAnsi="Times New Roman" w:cs="Times New Roman"/>
          <w:i/>
        </w:rPr>
        <w:t xml:space="preserve">, </w:t>
      </w:r>
      <w:r w:rsidR="0082339E" w:rsidRPr="0082339E">
        <w:rPr>
          <w:rFonts w:ascii="Times New Roman" w:hAnsi="Times New Roman" w:cs="Times New Roman"/>
        </w:rPr>
        <w:t>pp. 9-17</w:t>
      </w:r>
      <w:r w:rsidR="0082339E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Petrópolis: Vozes. </w:t>
      </w:r>
    </w:p>
    <w:p w14:paraId="7CC5C7D8" w14:textId="77777777" w:rsidR="00143C6F" w:rsidRDefault="00143C6F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0C7E5694" w14:textId="77777777" w:rsidR="00143C6F" w:rsidRDefault="00143C6F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59DB07C4" w14:textId="735ABEE9" w:rsidR="009F111B" w:rsidRPr="0004246B" w:rsidRDefault="009F111B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04246B">
        <w:rPr>
          <w:rFonts w:ascii="Times New Roman" w:hAnsi="Times New Roman" w:cs="Times New Roman"/>
          <w:u w:val="single"/>
        </w:rPr>
        <w:t>Semana 2: Tempos sombrios</w:t>
      </w:r>
    </w:p>
    <w:p w14:paraId="7555B056" w14:textId="77777777" w:rsidR="009F111B" w:rsidRDefault="009F111B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11B5DF1C" w14:textId="77777777" w:rsidR="009F111B" w:rsidRPr="002475AA" w:rsidRDefault="009F111B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2475AA">
        <w:rPr>
          <w:rFonts w:ascii="Times New Roman" w:hAnsi="Times New Roman" w:cs="Times New Roman"/>
        </w:rPr>
        <w:t xml:space="preserve">Arendt, H. (1968): “A humanidade em tempos sombrios” in </w:t>
      </w:r>
      <w:r w:rsidRPr="00D172D0">
        <w:rPr>
          <w:rFonts w:ascii="Times New Roman" w:hAnsi="Times New Roman" w:cs="Times New Roman"/>
          <w:i/>
        </w:rPr>
        <w:t>Homens in tempos sombrios</w:t>
      </w:r>
      <w:r w:rsidRPr="002475AA">
        <w:rPr>
          <w:rFonts w:ascii="Times New Roman" w:hAnsi="Times New Roman" w:cs="Times New Roman"/>
        </w:rPr>
        <w:t xml:space="preserve">. São Paulo: Companhia das letras. </w:t>
      </w:r>
    </w:p>
    <w:p w14:paraId="00FBD460" w14:textId="77777777" w:rsidR="009F111B" w:rsidRPr="0004246B" w:rsidRDefault="009F111B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</w:p>
    <w:p w14:paraId="721C786C" w14:textId="77777777" w:rsidR="009F111B" w:rsidRPr="002475AA" w:rsidRDefault="009F111B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2475AA">
        <w:rPr>
          <w:rFonts w:ascii="Times New Roman" w:hAnsi="Times New Roman" w:cs="Times New Roman"/>
        </w:rPr>
        <w:t xml:space="preserve">Fukuyama, F. (1992): </w:t>
      </w:r>
      <w:r w:rsidRPr="002475AA">
        <w:rPr>
          <w:rFonts w:ascii="Times New Roman" w:hAnsi="Times New Roman" w:cs="Times New Roman"/>
          <w:i/>
        </w:rPr>
        <w:t>O fim da História e o último homem</w:t>
      </w:r>
      <w:r w:rsidRPr="002475AA">
        <w:rPr>
          <w:rFonts w:ascii="Times New Roman" w:hAnsi="Times New Roman" w:cs="Times New Roman"/>
        </w:rPr>
        <w:t xml:space="preserve">. Rio de Janeiro: Rocco, 1992. </w:t>
      </w:r>
    </w:p>
    <w:p w14:paraId="05B8E94E" w14:textId="77777777" w:rsidR="00532061" w:rsidRDefault="00532061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6C43D081" w14:textId="77777777" w:rsidR="009F111B" w:rsidRDefault="009F111B" w:rsidP="00FE5160">
      <w:pPr>
        <w:spacing w:line="0" w:lineRule="atLeast"/>
        <w:jc w:val="both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r w:rsidRPr="00550E02">
        <w:rPr>
          <w:rFonts w:ascii="Times New Roman" w:hAnsi="Times New Roman" w:cs="Times New Roman"/>
        </w:rPr>
        <w:t xml:space="preserve">Huntington, S. (1997): </w:t>
      </w:r>
      <w:r w:rsidRPr="00550E02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O </w:t>
      </w:r>
      <w:r w:rsidRPr="00550E02">
        <w:rPr>
          <w:rFonts w:ascii="Times New Roman" w:eastAsia="Times New Roman" w:hAnsi="Times New Roman" w:cs="Times New Roman"/>
          <w:bCs/>
          <w:i/>
          <w:lang w:val="en-US"/>
        </w:rPr>
        <w:t>choque</w:t>
      </w:r>
      <w:r w:rsidRPr="00550E02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 das </w:t>
      </w:r>
      <w:r w:rsidRPr="00550E02">
        <w:rPr>
          <w:rFonts w:ascii="Times New Roman" w:eastAsia="Times New Roman" w:hAnsi="Times New Roman" w:cs="Times New Roman"/>
          <w:bCs/>
          <w:i/>
          <w:lang w:val="en-US"/>
        </w:rPr>
        <w:t>civilizações</w:t>
      </w:r>
      <w:r w:rsidRPr="00550E02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 e a recomposição da nova ordem mundial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. Rio de J</w:t>
      </w:r>
      <w:r w:rsidRPr="00550E02">
        <w:rPr>
          <w:rFonts w:ascii="Times New Roman" w:eastAsia="Times New Roman" w:hAnsi="Times New Roman" w:cs="Times New Roman"/>
          <w:shd w:val="clear" w:color="auto" w:fill="FFFFFF"/>
          <w:lang w:val="en-US"/>
        </w:rPr>
        <w:t>aneiro: Objetiva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>.</w:t>
      </w:r>
    </w:p>
    <w:p w14:paraId="2A4C2E85" w14:textId="77777777" w:rsidR="005D1100" w:rsidRPr="00550E02" w:rsidRDefault="005D1100" w:rsidP="00FE5160">
      <w:pPr>
        <w:spacing w:line="0" w:lineRule="atLeast"/>
        <w:jc w:val="both"/>
        <w:rPr>
          <w:rFonts w:ascii="Times New Roman" w:eastAsia="Times New Roman" w:hAnsi="Times New Roman" w:cs="Times New Roman"/>
          <w:lang w:val="en-US"/>
        </w:rPr>
      </w:pPr>
    </w:p>
    <w:p w14:paraId="00A2CF6A" w14:textId="77777777" w:rsidR="009F111B" w:rsidRDefault="009F111B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2475AA">
        <w:rPr>
          <w:rFonts w:ascii="Times New Roman" w:hAnsi="Times New Roman" w:cs="Times New Roman"/>
        </w:rPr>
        <w:t xml:space="preserve">Kaplan, R. (1994): “The Coming Anarchy. How scarcity, crime, overpopulation, tribalism, and disease are rapidly destroying the social fabric of our planet”, </w:t>
      </w:r>
      <w:r w:rsidRPr="00D172D0">
        <w:rPr>
          <w:rFonts w:ascii="Times New Roman" w:hAnsi="Times New Roman" w:cs="Times New Roman"/>
          <w:i/>
        </w:rPr>
        <w:t>The Atlantic</w:t>
      </w:r>
      <w:r>
        <w:rPr>
          <w:rFonts w:ascii="Times New Roman" w:hAnsi="Times New Roman" w:cs="Times New Roman"/>
        </w:rPr>
        <w:t>, February.</w:t>
      </w:r>
      <w:r w:rsidRPr="002475AA">
        <w:rPr>
          <w:rFonts w:ascii="Times New Roman" w:hAnsi="Times New Roman" w:cs="Times New Roman"/>
        </w:rPr>
        <w:t xml:space="preserve"> </w:t>
      </w:r>
    </w:p>
    <w:p w14:paraId="47A17251" w14:textId="77777777" w:rsidR="005D1100" w:rsidRDefault="005D1100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17AB6AA4" w14:textId="2626C78F" w:rsidR="005D1100" w:rsidRDefault="005D1100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5D1100">
        <w:rPr>
          <w:rFonts w:ascii="Times New Roman" w:hAnsi="Times New Roman" w:cs="Times New Roman"/>
          <w:u w:val="single"/>
        </w:rPr>
        <w:t>Semana 3: Novos tempos sombrios</w:t>
      </w:r>
    </w:p>
    <w:p w14:paraId="4642CA51" w14:textId="77777777" w:rsidR="00113870" w:rsidRDefault="00113870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</w:p>
    <w:p w14:paraId="715F6481" w14:textId="739F974E" w:rsidR="00113870" w:rsidRPr="00391588" w:rsidRDefault="00113870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t xml:space="preserve">Fraser, N. (2019): </w:t>
      </w:r>
      <w:r w:rsidRPr="00047789">
        <w:rPr>
          <w:rFonts w:ascii="Times New Roman" w:hAnsi="Times New Roman" w:cs="Times New Roman"/>
          <w:i/>
        </w:rPr>
        <w:t>The Old is Dying and the New Cannot be Born</w:t>
      </w:r>
      <w:r w:rsidRPr="00391588">
        <w:rPr>
          <w:rFonts w:ascii="Times New Roman" w:hAnsi="Times New Roman" w:cs="Times New Roman"/>
        </w:rPr>
        <w:t xml:space="preserve">. London: Verso. </w:t>
      </w:r>
    </w:p>
    <w:p w14:paraId="6D879D53" w14:textId="77777777" w:rsidR="009F111B" w:rsidRDefault="009F111B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4C7C81A6" w14:textId="77777777" w:rsidR="00113870" w:rsidRDefault="00113870" w:rsidP="00FE5160">
      <w:pPr>
        <w:spacing w:line="0" w:lineRule="atLeast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</w:pPr>
    </w:p>
    <w:p w14:paraId="112FDF2C" w14:textId="77777777" w:rsidR="00995BF8" w:rsidRPr="00D172D0" w:rsidRDefault="00995BF8" w:rsidP="00FE5160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D172D0">
        <w:rPr>
          <w:rFonts w:ascii="Times New Roman" w:hAnsi="Times New Roman" w:cs="Times New Roman"/>
          <w:b/>
        </w:rPr>
        <w:t>II. Neoliberalismo</w:t>
      </w:r>
    </w:p>
    <w:p w14:paraId="14E032E8" w14:textId="5FC5DF63" w:rsidR="0081167B" w:rsidRDefault="0081167B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0C9C0BA1" w14:textId="15C35ED1" w:rsidR="009F111B" w:rsidRPr="007131D1" w:rsidRDefault="009F111B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7131D1">
        <w:rPr>
          <w:rFonts w:ascii="Times New Roman" w:hAnsi="Times New Roman" w:cs="Times New Roman"/>
          <w:u w:val="single"/>
        </w:rPr>
        <w:t>Semana 4</w:t>
      </w:r>
      <w:r w:rsidR="0004246B" w:rsidRPr="007131D1">
        <w:rPr>
          <w:rFonts w:ascii="Times New Roman" w:hAnsi="Times New Roman" w:cs="Times New Roman"/>
          <w:u w:val="single"/>
        </w:rPr>
        <w:t xml:space="preserve">: </w:t>
      </w:r>
      <w:r w:rsidR="00FE5160">
        <w:rPr>
          <w:rFonts w:ascii="Times New Roman" w:hAnsi="Times New Roman" w:cs="Times New Roman"/>
          <w:u w:val="single"/>
        </w:rPr>
        <w:t>Revisitando a Grande T</w:t>
      </w:r>
      <w:r w:rsidR="00CE07E4" w:rsidRPr="007131D1">
        <w:rPr>
          <w:rFonts w:ascii="Times New Roman" w:hAnsi="Times New Roman" w:cs="Times New Roman"/>
          <w:u w:val="single"/>
        </w:rPr>
        <w:t>ransformação (</w:t>
      </w:r>
      <w:r w:rsidR="0004246B" w:rsidRPr="007131D1">
        <w:rPr>
          <w:rFonts w:ascii="Times New Roman" w:hAnsi="Times New Roman" w:cs="Times New Roman"/>
          <w:u w:val="single"/>
        </w:rPr>
        <w:t>Polanyi</w:t>
      </w:r>
      <w:r w:rsidR="00CE07E4" w:rsidRPr="007131D1">
        <w:rPr>
          <w:rFonts w:ascii="Times New Roman" w:hAnsi="Times New Roman" w:cs="Times New Roman"/>
          <w:u w:val="single"/>
        </w:rPr>
        <w:t>)</w:t>
      </w:r>
    </w:p>
    <w:p w14:paraId="5976D403" w14:textId="77777777" w:rsidR="009F111B" w:rsidRPr="007131D1" w:rsidRDefault="009F111B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</w:p>
    <w:p w14:paraId="6984C269" w14:textId="77777777" w:rsidR="00532061" w:rsidRDefault="00532061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t xml:space="preserve">Polanyi, M. (2000): </w:t>
      </w:r>
      <w:r w:rsidRPr="00047789">
        <w:rPr>
          <w:rFonts w:ascii="Times New Roman" w:hAnsi="Times New Roman" w:cs="Times New Roman"/>
          <w:i/>
        </w:rPr>
        <w:t>A Grande Transformação. As origens da nossa época</w:t>
      </w:r>
      <w:r>
        <w:rPr>
          <w:rFonts w:ascii="Times New Roman" w:hAnsi="Times New Roman" w:cs="Times New Roman"/>
        </w:rPr>
        <w:t>. Rio de Janeiro: Ed. Campus.</w:t>
      </w:r>
    </w:p>
    <w:p w14:paraId="0F035648" w14:textId="77777777" w:rsidR="009F111B" w:rsidRDefault="009F111B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064BB5F0" w14:textId="77777777" w:rsidR="00532061" w:rsidRDefault="00532061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605D1B">
        <w:rPr>
          <w:rFonts w:ascii="Times New Roman" w:hAnsi="Times New Roman" w:cs="Times New Roman"/>
        </w:rPr>
        <w:t xml:space="preserve">Burawoy, M. (2003): “For a Sociological Marxism: The Complementary Convergence of Antonio Gramsci and Karl Polanyi”, </w:t>
      </w:r>
      <w:r w:rsidRPr="00605D1B">
        <w:rPr>
          <w:rFonts w:ascii="Times New Roman" w:hAnsi="Times New Roman" w:cs="Times New Roman"/>
          <w:i/>
        </w:rPr>
        <w:t>Politics &amp; Society</w:t>
      </w:r>
      <w:r w:rsidRPr="00605D1B">
        <w:rPr>
          <w:rFonts w:ascii="Times New Roman" w:hAnsi="Times New Roman" w:cs="Times New Roman"/>
        </w:rPr>
        <w:t xml:space="preserve">, 3, </w:t>
      </w:r>
      <w:r>
        <w:rPr>
          <w:rFonts w:ascii="Times New Roman" w:hAnsi="Times New Roman" w:cs="Times New Roman"/>
        </w:rPr>
        <w:t>2, pp. 193-261.</w:t>
      </w:r>
    </w:p>
    <w:p w14:paraId="3539ABE7" w14:textId="77777777" w:rsidR="00113870" w:rsidRDefault="00113870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75DB306A" w14:textId="77E8CB1D" w:rsidR="00E821B6" w:rsidRDefault="00E821B6" w:rsidP="00FE5160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Block, F. e Somers, M. (2016): </w:t>
      </w:r>
      <w:r w:rsidRPr="00E821B6">
        <w:rPr>
          <w:rFonts w:ascii="Times New Roman" w:hAnsi="Times New Roman" w:cs="Times New Roman"/>
          <w:i/>
        </w:rPr>
        <w:t>The Power of Market Fundamentalism. Karl Polanyi’s Critique</w:t>
      </w:r>
      <w:r>
        <w:rPr>
          <w:rFonts w:ascii="Times New Roman" w:hAnsi="Times New Roman" w:cs="Times New Roman"/>
        </w:rPr>
        <w:t xml:space="preserve">. Cambridge: Harvard University Press. </w:t>
      </w:r>
    </w:p>
    <w:p w14:paraId="3C056E43" w14:textId="77777777" w:rsidR="00E821B6" w:rsidRDefault="00E821B6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0E11B544" w14:textId="7A9F7DB0" w:rsidR="009F111B" w:rsidRPr="007131D1" w:rsidRDefault="009F111B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7131D1">
        <w:rPr>
          <w:rFonts w:ascii="Times New Roman" w:hAnsi="Times New Roman" w:cs="Times New Roman"/>
          <w:u w:val="single"/>
        </w:rPr>
        <w:t>Semana 5</w:t>
      </w:r>
      <w:r w:rsidR="0004246B" w:rsidRPr="007131D1">
        <w:rPr>
          <w:rFonts w:ascii="Times New Roman" w:hAnsi="Times New Roman" w:cs="Times New Roman"/>
          <w:u w:val="single"/>
        </w:rPr>
        <w:t xml:space="preserve">: </w:t>
      </w:r>
      <w:r w:rsidR="00FE5160">
        <w:rPr>
          <w:rFonts w:ascii="Times New Roman" w:hAnsi="Times New Roman" w:cs="Times New Roman"/>
          <w:u w:val="single"/>
        </w:rPr>
        <w:t>Revisitando a C</w:t>
      </w:r>
      <w:r w:rsidR="00CE07E4" w:rsidRPr="007131D1">
        <w:rPr>
          <w:rFonts w:ascii="Times New Roman" w:hAnsi="Times New Roman" w:cs="Times New Roman"/>
          <w:u w:val="single"/>
        </w:rPr>
        <w:t>rise de legitimação (</w:t>
      </w:r>
      <w:r w:rsidR="0004246B" w:rsidRPr="007131D1">
        <w:rPr>
          <w:rFonts w:ascii="Times New Roman" w:hAnsi="Times New Roman" w:cs="Times New Roman"/>
          <w:u w:val="single"/>
        </w:rPr>
        <w:t>Habermas</w:t>
      </w:r>
      <w:r w:rsidR="00CE07E4" w:rsidRPr="007131D1">
        <w:rPr>
          <w:rFonts w:ascii="Times New Roman" w:hAnsi="Times New Roman" w:cs="Times New Roman"/>
          <w:u w:val="single"/>
        </w:rPr>
        <w:t>)</w:t>
      </w:r>
    </w:p>
    <w:p w14:paraId="363100F0" w14:textId="77777777" w:rsidR="00532061" w:rsidRDefault="00532061" w:rsidP="00FE5160">
      <w:pPr>
        <w:spacing w:line="0" w:lineRule="atLeast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</w:pPr>
    </w:p>
    <w:p w14:paraId="25E0A545" w14:textId="77777777" w:rsidR="00532061" w:rsidRDefault="00532061" w:rsidP="00FE5160">
      <w:pPr>
        <w:spacing w:line="0" w:lineRule="atLeast"/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7360C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Habermas, J. (2002): </w:t>
      </w:r>
      <w:r w:rsidRPr="00D172D0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/>
        </w:rPr>
        <w:t>A </w:t>
      </w:r>
      <w:r w:rsidRPr="00D172D0">
        <w:rPr>
          <w:rFonts w:ascii="Times New Roman" w:eastAsia="Times New Roman" w:hAnsi="Times New Roman" w:cs="Times New Roman"/>
          <w:bCs/>
          <w:i/>
          <w:color w:val="000000"/>
          <w:lang w:val="en-US"/>
        </w:rPr>
        <w:t>crise</w:t>
      </w:r>
      <w:r w:rsidRPr="00D172D0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/>
        </w:rPr>
        <w:t> de </w:t>
      </w:r>
      <w:r w:rsidRPr="00D172D0">
        <w:rPr>
          <w:rFonts w:ascii="Times New Roman" w:eastAsia="Times New Roman" w:hAnsi="Times New Roman" w:cs="Times New Roman"/>
          <w:bCs/>
          <w:i/>
          <w:color w:val="000000"/>
          <w:lang w:val="en-US"/>
        </w:rPr>
        <w:t>legitimação</w:t>
      </w:r>
      <w:r w:rsidRPr="00D172D0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/>
        </w:rPr>
        <w:t> do capitalismo</w:t>
      </w:r>
      <w:r w:rsidRPr="00D172D0">
        <w:rPr>
          <w:rFonts w:ascii="Times New Roman" w:eastAsia="Times New Roman" w:hAnsi="Times New Roman" w:cs="Times New Roman"/>
          <w:i/>
          <w:color w:val="222222"/>
          <w:lang w:val="en-US"/>
        </w:rPr>
        <w:t xml:space="preserve"> </w:t>
      </w:r>
      <w:r w:rsidRPr="00D172D0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/>
        </w:rPr>
        <w:t>tardio</w:t>
      </w:r>
      <w:r w:rsidRPr="007360C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. Rio de Janeiro: Tempo Brasileiro.</w:t>
      </w:r>
      <w:r w:rsidRPr="007360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</w:p>
    <w:p w14:paraId="6EAE4BE9" w14:textId="77777777" w:rsidR="00532061" w:rsidRPr="007360C9" w:rsidRDefault="00532061" w:rsidP="00FE5160">
      <w:pPr>
        <w:spacing w:line="0" w:lineRule="atLeast"/>
        <w:jc w:val="both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</w:p>
    <w:p w14:paraId="1D97404F" w14:textId="77777777" w:rsidR="00E67AC2" w:rsidRPr="007360C9" w:rsidRDefault="00E67AC2" w:rsidP="00FE5160">
      <w:pPr>
        <w:spacing w:line="0" w:lineRule="atLeast"/>
        <w:jc w:val="both"/>
        <w:rPr>
          <w:rFonts w:ascii="Times New Roman" w:eastAsia="Times New Roman" w:hAnsi="Times New Roman" w:cs="Times New Roman"/>
          <w:lang w:val="en-US"/>
        </w:rPr>
      </w:pPr>
      <w:r w:rsidRPr="007360C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Dörre, K., Lessenich, S. e Rosa, H. (2015):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Pr="007360C9">
        <w:rPr>
          <w:rFonts w:ascii="Times New Roman" w:eastAsia="Times New Roman" w:hAnsi="Times New Roman" w:cs="Times New Roman"/>
          <w:i/>
          <w:iCs/>
          <w:color w:val="222222"/>
          <w:lang w:val="en-US"/>
        </w:rPr>
        <w:t>Sociology-Capitalism-Critique</w:t>
      </w:r>
      <w:r w:rsidRPr="007360C9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. London: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Verso. </w:t>
      </w:r>
    </w:p>
    <w:p w14:paraId="4E8ADDA8" w14:textId="77777777" w:rsidR="00E67AC2" w:rsidRDefault="00E67AC2" w:rsidP="00FE5160">
      <w:pPr>
        <w:spacing w:line="0" w:lineRule="atLeast"/>
        <w:jc w:val="both"/>
        <w:rPr>
          <w:rFonts w:ascii="Times New Roman" w:eastAsia="Times New Roman" w:hAnsi="Times New Roman" w:cs="Times New Roman"/>
          <w:bCs/>
          <w:lang w:val="en-US"/>
        </w:rPr>
      </w:pPr>
    </w:p>
    <w:p w14:paraId="73827423" w14:textId="77777777" w:rsidR="00532061" w:rsidRDefault="00532061" w:rsidP="00FE5160">
      <w:pPr>
        <w:spacing w:line="0" w:lineRule="atLeast"/>
        <w:jc w:val="both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  <w:r w:rsidRPr="003779A8">
        <w:rPr>
          <w:rFonts w:ascii="Times New Roman" w:eastAsia="Times New Roman" w:hAnsi="Times New Roman" w:cs="Times New Roman"/>
          <w:bCs/>
          <w:lang w:val="en-US"/>
        </w:rPr>
        <w:t>Fraser, N.</w:t>
      </w:r>
      <w:r w:rsidRPr="003779A8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 e </w:t>
      </w:r>
      <w:r w:rsidRPr="003779A8">
        <w:rPr>
          <w:rFonts w:ascii="Times New Roman" w:eastAsia="Times New Roman" w:hAnsi="Times New Roman" w:cs="Times New Roman"/>
          <w:bCs/>
          <w:lang w:val="en-US"/>
        </w:rPr>
        <w:t>Jaeggi</w:t>
      </w:r>
      <w:r w:rsidRPr="003779A8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, R. (2018): </w:t>
      </w:r>
      <w:r w:rsidRPr="003779A8">
        <w:rPr>
          <w:rFonts w:ascii="Times New Roman" w:eastAsia="Times New Roman" w:hAnsi="Times New Roman" w:cs="Times New Roman"/>
          <w:bCs/>
          <w:i/>
          <w:lang w:val="en-US"/>
        </w:rPr>
        <w:t>Capitalism</w:t>
      </w:r>
      <w:r w:rsidRPr="003779A8">
        <w:rPr>
          <w:rFonts w:ascii="Times New Roman" w:eastAsia="Times New Roman" w:hAnsi="Times New Roman" w:cs="Times New Roman"/>
          <w:i/>
          <w:shd w:val="clear" w:color="auto" w:fill="FFFFFF"/>
          <w:lang w:val="en-US"/>
        </w:rPr>
        <w:t>: A Conversation in Critical Theory</w:t>
      </w:r>
      <w:r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. </w:t>
      </w:r>
      <w:r w:rsidRPr="003779A8">
        <w:rPr>
          <w:rFonts w:ascii="Times New Roman" w:eastAsia="Times New Roman" w:hAnsi="Times New Roman" w:cs="Times New Roman"/>
          <w:shd w:val="clear" w:color="auto" w:fill="FFFFFF"/>
          <w:lang w:val="en-US"/>
        </w:rPr>
        <w:t>Cambridge: Polity.</w:t>
      </w:r>
    </w:p>
    <w:p w14:paraId="1D4BD488" w14:textId="77777777" w:rsidR="009F111B" w:rsidRDefault="009F111B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01252998" w14:textId="36D4D37B" w:rsidR="009F111B" w:rsidRPr="007131D1" w:rsidRDefault="009F111B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7131D1">
        <w:rPr>
          <w:rFonts w:ascii="Times New Roman" w:hAnsi="Times New Roman" w:cs="Times New Roman"/>
          <w:u w:val="single"/>
        </w:rPr>
        <w:t>Semana 6</w:t>
      </w:r>
      <w:r w:rsidR="0004246B" w:rsidRPr="007131D1">
        <w:rPr>
          <w:rFonts w:ascii="Times New Roman" w:hAnsi="Times New Roman" w:cs="Times New Roman"/>
          <w:u w:val="single"/>
        </w:rPr>
        <w:t xml:space="preserve">: </w:t>
      </w:r>
      <w:r w:rsidR="00113870">
        <w:rPr>
          <w:rFonts w:ascii="Times New Roman" w:hAnsi="Times New Roman" w:cs="Times New Roman"/>
          <w:u w:val="single"/>
        </w:rPr>
        <w:t>Genealogia do governo liberal</w:t>
      </w:r>
      <w:r w:rsidR="00CE07E4" w:rsidRPr="007131D1">
        <w:rPr>
          <w:rFonts w:ascii="Times New Roman" w:hAnsi="Times New Roman" w:cs="Times New Roman"/>
          <w:u w:val="single"/>
        </w:rPr>
        <w:t xml:space="preserve"> (</w:t>
      </w:r>
      <w:r w:rsidR="0004246B" w:rsidRPr="007131D1">
        <w:rPr>
          <w:rFonts w:ascii="Times New Roman" w:hAnsi="Times New Roman" w:cs="Times New Roman"/>
          <w:u w:val="single"/>
        </w:rPr>
        <w:t>Foucault</w:t>
      </w:r>
      <w:r w:rsidR="00CE07E4" w:rsidRPr="007131D1">
        <w:rPr>
          <w:rFonts w:ascii="Times New Roman" w:hAnsi="Times New Roman" w:cs="Times New Roman"/>
          <w:u w:val="single"/>
        </w:rPr>
        <w:t>)</w:t>
      </w:r>
    </w:p>
    <w:p w14:paraId="56FEB642" w14:textId="77777777" w:rsidR="00532061" w:rsidRDefault="00532061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3CD22F56" w14:textId="77777777" w:rsidR="00CE07E4" w:rsidRDefault="00CE07E4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605D1B">
        <w:rPr>
          <w:rFonts w:ascii="Times New Roman" w:hAnsi="Times New Roman" w:cs="Times New Roman"/>
        </w:rPr>
        <w:t xml:space="preserve">Foucault, M. (2008): </w:t>
      </w:r>
      <w:r w:rsidRPr="00605D1B">
        <w:rPr>
          <w:rFonts w:ascii="Times New Roman" w:hAnsi="Times New Roman" w:cs="Times New Roman"/>
          <w:i/>
        </w:rPr>
        <w:t>Nascimento da biopolítica</w:t>
      </w:r>
      <w:r w:rsidRPr="00605D1B">
        <w:rPr>
          <w:rFonts w:ascii="Times New Roman" w:hAnsi="Times New Roman" w:cs="Times New Roman"/>
        </w:rPr>
        <w:t>. São Paulo: Martins Fontes. </w:t>
      </w:r>
    </w:p>
    <w:p w14:paraId="44B3B276" w14:textId="77777777" w:rsidR="00CE07E4" w:rsidRDefault="00CE07E4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40190A49" w14:textId="77777777" w:rsidR="00532061" w:rsidRPr="00605D1B" w:rsidRDefault="00532061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605D1B">
        <w:rPr>
          <w:rFonts w:ascii="Times New Roman" w:hAnsi="Times New Roman" w:cs="Times New Roman"/>
        </w:rPr>
        <w:t xml:space="preserve">Brown, W. (2019): </w:t>
      </w:r>
      <w:r w:rsidRPr="00605D1B">
        <w:rPr>
          <w:rFonts w:ascii="Times New Roman" w:hAnsi="Times New Roman" w:cs="Times New Roman"/>
          <w:i/>
        </w:rPr>
        <w:t>In the Ruins of Neoliberalism. The Rise of Anti-Democratic Politics in the West</w:t>
      </w:r>
      <w:r w:rsidRPr="00605D1B">
        <w:rPr>
          <w:rFonts w:ascii="Times New Roman" w:hAnsi="Times New Roman" w:cs="Times New Roman"/>
        </w:rPr>
        <w:t xml:space="preserve">. New York: Columbia University Press. </w:t>
      </w:r>
    </w:p>
    <w:p w14:paraId="1BAC6757" w14:textId="77777777" w:rsidR="00532061" w:rsidRDefault="00532061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04A2E004" w14:textId="7778AB5A" w:rsidR="00532061" w:rsidRDefault="00532061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t xml:space="preserve">Hardt, M. e Negri, T. (2017): </w:t>
      </w:r>
      <w:r w:rsidRPr="00047789">
        <w:rPr>
          <w:rFonts w:ascii="Times New Roman" w:hAnsi="Times New Roman" w:cs="Times New Roman"/>
          <w:i/>
        </w:rPr>
        <w:t>Assembly</w:t>
      </w:r>
      <w:r w:rsidRPr="00391588">
        <w:rPr>
          <w:rFonts w:ascii="Times New Roman" w:hAnsi="Times New Roman" w:cs="Times New Roman"/>
        </w:rPr>
        <w:t>. Oxford: Oxford University Press.</w:t>
      </w:r>
    </w:p>
    <w:p w14:paraId="6B529AD9" w14:textId="77777777" w:rsidR="00532061" w:rsidRDefault="00532061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400F0925" w14:textId="77777777" w:rsidR="00532061" w:rsidRPr="00605D1B" w:rsidRDefault="00532061" w:rsidP="00FE5160">
      <w:pPr>
        <w:spacing w:line="0" w:lineRule="atLeast"/>
        <w:rPr>
          <w:rFonts w:ascii="Times New Roman" w:eastAsia="Times New Roman" w:hAnsi="Times New Roman" w:cs="Times New Roman"/>
          <w:lang w:val="en-US"/>
        </w:rPr>
      </w:pPr>
      <w:r w:rsidRPr="003D3BDA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Laval, C. e Dardot, P. (2016): </w:t>
      </w:r>
      <w:r w:rsidRPr="003D3BDA">
        <w:rPr>
          <w:rFonts w:ascii="Times New Roman" w:eastAsia="Times New Roman" w:hAnsi="Times New Roman" w:cs="Times New Roman"/>
          <w:i/>
          <w:color w:val="222222"/>
          <w:shd w:val="clear" w:color="auto" w:fill="FFFFFF"/>
          <w:lang w:val="en-US"/>
        </w:rPr>
        <w:t>A nova razão do mundo: ensaio sobre a sociedade neoliberal</w:t>
      </w:r>
      <w:r w:rsidRPr="003D3BDA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. São Paulo: Boitempo.</w:t>
      </w:r>
    </w:p>
    <w:p w14:paraId="7CD6307C" w14:textId="77777777" w:rsidR="00532061" w:rsidRDefault="00532061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09B96AF0" w14:textId="77777777" w:rsidR="009F111B" w:rsidRDefault="009F111B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511730BB" w14:textId="77871319" w:rsidR="009F111B" w:rsidRPr="007131D1" w:rsidRDefault="0004246B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7131D1">
        <w:rPr>
          <w:rFonts w:ascii="Times New Roman" w:hAnsi="Times New Roman" w:cs="Times New Roman"/>
          <w:u w:val="single"/>
        </w:rPr>
        <w:t>Semana 7: O Fim do capitalismo?</w:t>
      </w:r>
    </w:p>
    <w:p w14:paraId="01B564A5" w14:textId="77777777" w:rsidR="009F111B" w:rsidRDefault="009F111B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70AA8802" w14:textId="37710520" w:rsidR="00CE07E4" w:rsidRDefault="0004246B" w:rsidP="00FE5160">
      <w:pPr>
        <w:spacing w:line="0" w:lineRule="atLeast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</w:rPr>
        <w:t xml:space="preserve">Boyer, R. (2011): </w:t>
      </w:r>
      <w:r w:rsidRPr="00D172D0">
        <w:rPr>
          <w:rFonts w:ascii="Times New Roman" w:eastAsia="Times New Roman" w:hAnsi="Times New Roman" w:cs="Times New Roman"/>
          <w:i/>
          <w:iCs/>
          <w:lang w:val="en-US"/>
        </w:rPr>
        <w:t>Les financier</w:t>
      </w:r>
      <w:r w:rsidR="00CE07E4">
        <w:rPr>
          <w:rFonts w:ascii="Times New Roman" w:eastAsia="Times New Roman" w:hAnsi="Times New Roman" w:cs="Times New Roman"/>
          <w:i/>
          <w:iCs/>
          <w:lang w:val="en-US"/>
        </w:rPr>
        <w:t xml:space="preserve">s détruiront-ils le capitalisme? </w:t>
      </w:r>
      <w:r w:rsidR="00CE07E4">
        <w:rPr>
          <w:rFonts w:ascii="Times New Roman" w:eastAsia="Times New Roman" w:hAnsi="Times New Roman" w:cs="Times New Roman"/>
          <w:iCs/>
          <w:lang w:val="en-US"/>
        </w:rPr>
        <w:t>Paris: Economica.</w:t>
      </w:r>
      <w:r w:rsidR="00CE07E4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</w:p>
    <w:p w14:paraId="05DE793E" w14:textId="77777777" w:rsidR="00CE07E4" w:rsidRDefault="00CE07E4" w:rsidP="00FE5160">
      <w:pPr>
        <w:spacing w:line="0" w:lineRule="atLeast"/>
        <w:jc w:val="both"/>
        <w:rPr>
          <w:rFonts w:ascii="Times New Roman" w:eastAsia="Times New Roman" w:hAnsi="Times New Roman" w:cs="Times New Roman"/>
          <w:shd w:val="clear" w:color="auto" w:fill="F6F6F6"/>
          <w:lang w:val="en-US"/>
        </w:rPr>
      </w:pPr>
    </w:p>
    <w:p w14:paraId="0C763668" w14:textId="77777777" w:rsidR="0004246B" w:rsidRDefault="0004246B" w:rsidP="00FE5160">
      <w:pPr>
        <w:spacing w:line="0" w:lineRule="atLeast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Jessop, B. (2015): “The Symptomatology of Crises, Reading Crises and L</w:t>
      </w:r>
      <w:r w:rsidRPr="00605D1B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arning from Them: Some Critical Realist R</w:t>
      </w:r>
      <w:r w:rsidRPr="00605D1B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eflections”, </w:t>
      </w:r>
      <w:r>
        <w:rPr>
          <w:rFonts w:ascii="Times New Roman" w:eastAsia="Times New Roman" w:hAnsi="Times New Roman" w:cs="Times New Roman"/>
          <w:i/>
          <w:iCs/>
          <w:color w:val="222222"/>
          <w:lang w:val="en-US"/>
        </w:rPr>
        <w:t>Journal of Critical R</w:t>
      </w:r>
      <w:r w:rsidRPr="00605D1B">
        <w:rPr>
          <w:rFonts w:ascii="Times New Roman" w:eastAsia="Times New Roman" w:hAnsi="Times New Roman" w:cs="Times New Roman"/>
          <w:i/>
          <w:iCs/>
          <w:color w:val="222222"/>
          <w:lang w:val="en-US"/>
        </w:rPr>
        <w:t>ealism</w:t>
      </w:r>
      <w:r>
        <w:rPr>
          <w:rFonts w:ascii="Times New Roman" w:eastAsia="Times New Roman" w:hAnsi="Times New Roman" w:cs="Times New Roman"/>
          <w:i/>
          <w:iCs/>
          <w:color w:val="222222"/>
          <w:lang w:val="en-US"/>
        </w:rPr>
        <w:t>,</w:t>
      </w:r>
      <w:r w:rsidRPr="00605D1B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 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14, 3, pp.</w:t>
      </w:r>
      <w:r w:rsidRPr="00605D1B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 238-271.</w:t>
      </w:r>
    </w:p>
    <w:p w14:paraId="42DDE01E" w14:textId="77777777" w:rsidR="00CE07E4" w:rsidRDefault="00CE07E4" w:rsidP="00FE5160">
      <w:pPr>
        <w:spacing w:line="0" w:lineRule="atLeast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</w:pPr>
    </w:p>
    <w:p w14:paraId="7DBF7938" w14:textId="77777777" w:rsidR="0004246B" w:rsidRDefault="0004246B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t xml:space="preserve">Piketty, T. (2014): </w:t>
      </w:r>
      <w:r w:rsidRPr="003779A8">
        <w:rPr>
          <w:rFonts w:ascii="Times New Roman" w:hAnsi="Times New Roman" w:cs="Times New Roman"/>
          <w:i/>
        </w:rPr>
        <w:t>O Capital no Século XXI</w:t>
      </w:r>
      <w:r w:rsidRPr="00391588">
        <w:rPr>
          <w:rFonts w:ascii="Times New Roman" w:hAnsi="Times New Roman" w:cs="Times New Roman"/>
        </w:rPr>
        <w:t>. Rio de Janeiro: Intrínseca.</w:t>
      </w:r>
    </w:p>
    <w:p w14:paraId="1DC1F751" w14:textId="77777777" w:rsidR="00113870" w:rsidRDefault="00113870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0850D796" w14:textId="77777777" w:rsidR="0004246B" w:rsidRDefault="0004246B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779A8">
        <w:rPr>
          <w:rFonts w:ascii="Times New Roman" w:hAnsi="Times New Roman" w:cs="Times New Roman"/>
        </w:rPr>
        <w:t xml:space="preserve">Streeck, W. (2017): “Introduction”, pp. 1-46 in </w:t>
      </w:r>
      <w:r w:rsidRPr="003779A8">
        <w:rPr>
          <w:rFonts w:ascii="Times New Roman" w:hAnsi="Times New Roman" w:cs="Times New Roman"/>
          <w:i/>
        </w:rPr>
        <w:t>How will Capitalism End?</w:t>
      </w:r>
      <w:r w:rsidRPr="003779A8">
        <w:rPr>
          <w:rFonts w:ascii="Times New Roman" w:hAnsi="Times New Roman" w:cs="Times New Roman"/>
        </w:rPr>
        <w:t xml:space="preserve">, London: Verso. </w:t>
      </w:r>
    </w:p>
    <w:p w14:paraId="61514FDD" w14:textId="77777777" w:rsidR="00CE07E4" w:rsidRPr="003779A8" w:rsidRDefault="00CE07E4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4D0046EC" w14:textId="77777777" w:rsidR="0004246B" w:rsidRPr="003779A8" w:rsidRDefault="0004246B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779A8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Streeck, W., Calhoun, C., To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ynbee, P., Etzioni, A. (2016): “Does capitalism have a future?”,</w:t>
      </w:r>
      <w:r w:rsidRPr="003779A8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 </w:t>
      </w:r>
      <w:r w:rsidRPr="003779A8">
        <w:rPr>
          <w:rFonts w:ascii="Times New Roman" w:eastAsia="Times New Roman" w:hAnsi="Times New Roman" w:cs="Times New Roman"/>
          <w:i/>
          <w:iCs/>
          <w:color w:val="222222"/>
          <w:lang w:val="en-US"/>
        </w:rPr>
        <w:t>Socio-Economic Review</w:t>
      </w:r>
      <w:r w:rsidRPr="003779A8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, </w:t>
      </w:r>
      <w:r w:rsidRPr="003779A8">
        <w:rPr>
          <w:rFonts w:ascii="Times New Roman" w:eastAsia="Times New Roman" w:hAnsi="Times New Roman" w:cs="Times New Roman"/>
          <w:iCs/>
          <w:color w:val="222222"/>
          <w:lang w:val="en-US"/>
        </w:rPr>
        <w:t>14</w:t>
      </w:r>
      <w:r w:rsidRPr="003779A8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, 1, pp. 163-183.</w:t>
      </w:r>
    </w:p>
    <w:p w14:paraId="38C2E8B4" w14:textId="5D1212E1" w:rsidR="00A47083" w:rsidRPr="007360C9" w:rsidRDefault="00A47083" w:rsidP="00FE5160">
      <w:pPr>
        <w:spacing w:line="0" w:lineRule="atLeast"/>
        <w:jc w:val="both"/>
        <w:rPr>
          <w:rFonts w:ascii="Times New Roman" w:eastAsia="Times New Roman" w:hAnsi="Times New Roman" w:cs="Times New Roman"/>
          <w:lang w:val="en-US"/>
        </w:rPr>
      </w:pPr>
    </w:p>
    <w:p w14:paraId="37AC871D" w14:textId="77777777" w:rsidR="0004246B" w:rsidRDefault="0004246B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39EC2C7B" w14:textId="77777777" w:rsidR="00995BF8" w:rsidRPr="00473429" w:rsidRDefault="00995BF8" w:rsidP="00FE5160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473429">
        <w:rPr>
          <w:rFonts w:ascii="Times New Roman" w:hAnsi="Times New Roman" w:cs="Times New Roman"/>
          <w:b/>
        </w:rPr>
        <w:t>III. Antropoceno</w:t>
      </w:r>
    </w:p>
    <w:p w14:paraId="34732F18" w14:textId="77777777" w:rsidR="00995BF8" w:rsidRPr="00391588" w:rsidRDefault="00995BF8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13F49701" w14:textId="43124DB1" w:rsidR="0004246B" w:rsidRDefault="0004246B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7131D1">
        <w:rPr>
          <w:rFonts w:ascii="Times New Roman" w:hAnsi="Times New Roman" w:cs="Times New Roman"/>
          <w:u w:val="single"/>
        </w:rPr>
        <w:t>Semana 8:</w:t>
      </w:r>
      <w:r w:rsidR="007131D1" w:rsidRPr="007131D1">
        <w:rPr>
          <w:rFonts w:ascii="Times New Roman" w:hAnsi="Times New Roman" w:cs="Times New Roman"/>
          <w:u w:val="single"/>
        </w:rPr>
        <w:t xml:space="preserve"> Historia do antropoceno</w:t>
      </w:r>
    </w:p>
    <w:p w14:paraId="32D20E81" w14:textId="77777777" w:rsidR="00B91E49" w:rsidRPr="007131D1" w:rsidRDefault="00B91E49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</w:p>
    <w:p w14:paraId="76B79BC4" w14:textId="77777777" w:rsidR="00FE5160" w:rsidRDefault="00B91E49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t xml:space="preserve">Chakrabarty, D. (2009): “The Climate of History. Four Theses”, </w:t>
      </w:r>
      <w:r w:rsidRPr="00391588">
        <w:rPr>
          <w:rFonts w:ascii="Times New Roman" w:hAnsi="Times New Roman" w:cs="Times New Roman"/>
          <w:i/>
        </w:rPr>
        <w:t>Critical Inquiry</w:t>
      </w:r>
      <w:r>
        <w:rPr>
          <w:rFonts w:ascii="Times New Roman" w:hAnsi="Times New Roman" w:cs="Times New Roman"/>
          <w:i/>
        </w:rPr>
        <w:t>,</w:t>
      </w:r>
      <w:r w:rsidRPr="00391588">
        <w:rPr>
          <w:rFonts w:ascii="Times New Roman" w:hAnsi="Times New Roman" w:cs="Times New Roman"/>
        </w:rPr>
        <w:t xml:space="preserve"> 35, pp. 197-220.</w:t>
      </w:r>
    </w:p>
    <w:p w14:paraId="29559E6F" w14:textId="77777777" w:rsidR="00FE5160" w:rsidRDefault="00FE5160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54ABCA7C" w14:textId="14A47659" w:rsidR="00FE5160" w:rsidRDefault="00B91E49" w:rsidP="00FE5160">
      <w:pPr>
        <w:spacing w:line="0" w:lineRule="atLeast"/>
        <w:jc w:val="both"/>
        <w:rPr>
          <w:rFonts w:ascii="Times New Roman" w:hAnsi="Times New Roman" w:cs="Times New Roman"/>
          <w:lang w:val="en-US"/>
        </w:rPr>
      </w:pPr>
      <w:r w:rsidRPr="00B91E49">
        <w:rPr>
          <w:rFonts w:ascii="Times New Roman" w:hAnsi="Times New Roman" w:cs="Times New Roman"/>
          <w:lang w:val="en-US"/>
        </w:rPr>
        <w:t xml:space="preserve">Crutzen, </w:t>
      </w:r>
      <w:r>
        <w:rPr>
          <w:rFonts w:ascii="Times New Roman" w:hAnsi="Times New Roman" w:cs="Times New Roman"/>
          <w:lang w:val="en-US"/>
        </w:rPr>
        <w:t>P. J. e</w:t>
      </w:r>
      <w:r w:rsidRPr="00B91E49">
        <w:rPr>
          <w:rFonts w:ascii="Times New Roman" w:hAnsi="Times New Roman" w:cs="Times New Roman"/>
          <w:lang w:val="en-US"/>
        </w:rPr>
        <w:t xml:space="preserve"> Stoermer, </w:t>
      </w:r>
      <w:r>
        <w:rPr>
          <w:rFonts w:ascii="Times New Roman" w:hAnsi="Times New Roman" w:cs="Times New Roman"/>
          <w:lang w:val="en-US"/>
        </w:rPr>
        <w:t xml:space="preserve">E. F. (2000): “The ‘Anthropocene’ ”, </w:t>
      </w:r>
      <w:r w:rsidRPr="00B91E49">
        <w:rPr>
          <w:rFonts w:ascii="TimesNewRomanPS" w:hAnsi="TimesNewRomanPS" w:cs="Times New Roman"/>
          <w:i/>
          <w:iCs/>
          <w:lang w:val="en-US"/>
        </w:rPr>
        <w:t>IGBP Newsletter</w:t>
      </w:r>
      <w:r>
        <w:rPr>
          <w:rFonts w:ascii="TimesNewRomanPS" w:hAnsi="TimesNewRomanPS" w:cs="Times New Roman"/>
          <w:i/>
          <w:iCs/>
          <w:lang w:val="en-US"/>
        </w:rPr>
        <w:t>,</w:t>
      </w:r>
      <w:r w:rsidRPr="00B91E49">
        <w:rPr>
          <w:rFonts w:ascii="TimesNewRomanPS" w:hAnsi="TimesNewRomanPS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41, pp.</w:t>
      </w:r>
      <w:r w:rsidRPr="00B91E49">
        <w:rPr>
          <w:rFonts w:ascii="Times New Roman" w:hAnsi="Times New Roman" w:cs="Times New Roman"/>
          <w:lang w:val="en-US"/>
        </w:rPr>
        <w:t xml:space="preserve"> 17-18</w:t>
      </w:r>
    </w:p>
    <w:p w14:paraId="272D6C67" w14:textId="77777777" w:rsidR="00FE5160" w:rsidRDefault="00FE5160" w:rsidP="00FE5160">
      <w:pPr>
        <w:spacing w:line="0" w:lineRule="atLeast"/>
        <w:jc w:val="both"/>
        <w:rPr>
          <w:rFonts w:ascii="Times New Roman" w:hAnsi="Times New Roman" w:cs="Times New Roman"/>
          <w:lang w:val="en-US"/>
        </w:rPr>
      </w:pPr>
    </w:p>
    <w:p w14:paraId="1F9F883E" w14:textId="5D83DFCC" w:rsidR="00B91E49" w:rsidRDefault="00B91E49" w:rsidP="00FE5160">
      <w:pPr>
        <w:spacing w:line="0" w:lineRule="atLeast"/>
        <w:jc w:val="both"/>
        <w:rPr>
          <w:rFonts w:ascii="Times New Roman" w:hAnsi="Times New Roman" w:cs="Times New Roman"/>
          <w:lang w:val="en-US"/>
        </w:rPr>
      </w:pPr>
      <w:r w:rsidRPr="00B91E49">
        <w:rPr>
          <w:rFonts w:ascii="Times New Roman" w:hAnsi="Times New Roman" w:cs="Times New Roman"/>
          <w:lang w:val="en-US"/>
        </w:rPr>
        <w:t>Steffen, W. et al (2015)</w:t>
      </w:r>
      <w:r>
        <w:rPr>
          <w:rFonts w:ascii="Times New Roman" w:hAnsi="Times New Roman" w:cs="Times New Roman"/>
          <w:lang w:val="en-US"/>
        </w:rPr>
        <w:t>: “The Trajectory of the Anthropocene: The Great A</w:t>
      </w:r>
      <w:r w:rsidRPr="00B91E49">
        <w:rPr>
          <w:rFonts w:ascii="Times New Roman" w:hAnsi="Times New Roman" w:cs="Times New Roman"/>
          <w:lang w:val="en-US"/>
        </w:rPr>
        <w:t>cceleration</w:t>
      </w:r>
      <w:r>
        <w:rPr>
          <w:rFonts w:ascii="Times New Roman" w:hAnsi="Times New Roman" w:cs="Times New Roman"/>
          <w:lang w:val="en-US"/>
        </w:rPr>
        <w:t xml:space="preserve">”, </w:t>
      </w:r>
      <w:r w:rsidRPr="00B91E49">
        <w:rPr>
          <w:rFonts w:ascii="TimesNewRomanPS" w:hAnsi="TimesNewRomanPS" w:cs="Times New Roman"/>
          <w:i/>
          <w:iCs/>
          <w:lang w:val="en-US"/>
        </w:rPr>
        <w:t xml:space="preserve">The Anthropocene Review </w:t>
      </w:r>
      <w:r>
        <w:rPr>
          <w:rFonts w:ascii="Times New Roman" w:hAnsi="Times New Roman" w:cs="Times New Roman"/>
          <w:lang w:val="en-US"/>
        </w:rPr>
        <w:t>2, 1, pp.</w:t>
      </w:r>
      <w:r w:rsidRPr="00B91E49">
        <w:rPr>
          <w:rFonts w:ascii="Times New Roman" w:hAnsi="Times New Roman" w:cs="Times New Roman"/>
          <w:lang w:val="en-US"/>
        </w:rPr>
        <w:t xml:space="preserve"> 81-98. </w:t>
      </w:r>
    </w:p>
    <w:p w14:paraId="045D0063" w14:textId="77777777" w:rsidR="00FE5160" w:rsidRPr="00FE5160" w:rsidRDefault="00FE5160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6E9E7E7F" w14:textId="77777777" w:rsidR="0004246B" w:rsidRPr="00391588" w:rsidRDefault="0004246B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t xml:space="preserve">Veiga, J. (2019): </w:t>
      </w:r>
      <w:r w:rsidRPr="00391588">
        <w:rPr>
          <w:rFonts w:ascii="Times New Roman" w:hAnsi="Times New Roman" w:cs="Times New Roman"/>
          <w:i/>
        </w:rPr>
        <w:t>O antropoceno e a ciência do sistema terra</w:t>
      </w:r>
      <w:r w:rsidRPr="00391588">
        <w:rPr>
          <w:rFonts w:ascii="Times New Roman" w:hAnsi="Times New Roman" w:cs="Times New Roman"/>
        </w:rPr>
        <w:t>. São Paulo: Editora 34.</w:t>
      </w:r>
    </w:p>
    <w:p w14:paraId="3D0C7F5E" w14:textId="77777777" w:rsidR="0004246B" w:rsidRDefault="0004246B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237F038E" w14:textId="41593CA0" w:rsidR="0004246B" w:rsidRPr="007131D1" w:rsidRDefault="0004246B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7131D1">
        <w:rPr>
          <w:rFonts w:ascii="Times New Roman" w:hAnsi="Times New Roman" w:cs="Times New Roman"/>
          <w:u w:val="single"/>
        </w:rPr>
        <w:t>Semana 9:</w:t>
      </w:r>
      <w:r w:rsidR="007131D1" w:rsidRPr="007131D1">
        <w:rPr>
          <w:rFonts w:ascii="Times New Roman" w:hAnsi="Times New Roman" w:cs="Times New Roman"/>
          <w:u w:val="single"/>
        </w:rPr>
        <w:t xml:space="preserve"> Antropologia do antropoceno</w:t>
      </w:r>
    </w:p>
    <w:p w14:paraId="1D58D762" w14:textId="77777777" w:rsidR="0004246B" w:rsidRDefault="0004246B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6C5170ED" w14:textId="77777777" w:rsidR="0004246B" w:rsidRPr="00391588" w:rsidRDefault="0004246B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t>Danowski, D., Viveiros de Castro, E. e Latour, B. (2014): “Position Paper: The Thousand Names of Gaia. From the Anthropocene to the Age of the Earth”. </w:t>
      </w:r>
    </w:p>
    <w:p w14:paraId="5AB82039" w14:textId="0B662B89" w:rsidR="0004246B" w:rsidRDefault="0004246B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fldChar w:fldCharType="begin"/>
      </w:r>
      <w:r w:rsidRPr="00391588">
        <w:rPr>
          <w:rFonts w:ascii="Times New Roman" w:hAnsi="Times New Roman" w:cs="Times New Roman"/>
        </w:rPr>
        <w:instrText xml:space="preserve"> HYPERLINK "https://thethousandnamesofgaia.files.wordpress.com/2014/07/position-paper-ingl-para-site.pdf" \t "_blank" </w:instrText>
      </w:r>
      <w:r w:rsidRPr="00391588">
        <w:rPr>
          <w:rFonts w:ascii="Times New Roman" w:hAnsi="Times New Roman" w:cs="Times New Roman"/>
        </w:rPr>
        <w:fldChar w:fldCharType="separate"/>
      </w:r>
      <w:r w:rsidRPr="00391588">
        <w:rPr>
          <w:rFonts w:ascii="Times New Roman" w:hAnsi="Times New Roman" w:cs="Times New Roman"/>
        </w:rPr>
        <w:t>https://thethousandnamesofgaia.files.wordpress.com/2014/07/position-paper-ingl-para-site.pdf</w:t>
      </w:r>
      <w:r w:rsidRPr="00391588">
        <w:rPr>
          <w:rFonts w:ascii="Times New Roman" w:hAnsi="Times New Roman" w:cs="Times New Roman"/>
        </w:rPr>
        <w:fldChar w:fldCharType="end"/>
      </w:r>
    </w:p>
    <w:p w14:paraId="76F892E5" w14:textId="77777777" w:rsidR="0004246B" w:rsidRDefault="0004246B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093E06FA" w14:textId="77777777" w:rsidR="0004246B" w:rsidRPr="00391588" w:rsidRDefault="0004246B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t>Haraway, Donna, Ishikawa, N, Gilbert, S., Olwig, K., Tsing, A. &amp; Bubandt, N. (2016): </w:t>
      </w:r>
      <w:r>
        <w:rPr>
          <w:rFonts w:ascii="Times New Roman" w:hAnsi="Times New Roman" w:cs="Times New Roman"/>
        </w:rPr>
        <w:t>“</w:t>
      </w:r>
      <w:r w:rsidRPr="00391588">
        <w:rPr>
          <w:rFonts w:ascii="Times New Roman" w:hAnsi="Times New Roman" w:cs="Times New Roman"/>
        </w:rPr>
        <w:t>Anthropologists Are T</w:t>
      </w:r>
      <w:r>
        <w:rPr>
          <w:rFonts w:ascii="Times New Roman" w:hAnsi="Times New Roman" w:cs="Times New Roman"/>
        </w:rPr>
        <w:t>alking – About the Anthropocene”,</w:t>
      </w:r>
      <w:r w:rsidRPr="00391588">
        <w:rPr>
          <w:rFonts w:ascii="Times New Roman" w:hAnsi="Times New Roman" w:cs="Times New Roman"/>
        </w:rPr>
        <w:t> </w:t>
      </w:r>
      <w:r w:rsidRPr="00391588">
        <w:rPr>
          <w:rFonts w:ascii="Times New Roman" w:hAnsi="Times New Roman" w:cs="Times New Roman"/>
          <w:i/>
        </w:rPr>
        <w:t>Ethnos</w:t>
      </w:r>
      <w:r w:rsidRPr="00391588">
        <w:rPr>
          <w:rFonts w:ascii="Times New Roman" w:hAnsi="Times New Roman" w:cs="Times New Roman"/>
        </w:rPr>
        <w:t>, 81 (3):535–564.</w:t>
      </w:r>
    </w:p>
    <w:p w14:paraId="39285E3E" w14:textId="77777777" w:rsidR="0004246B" w:rsidRDefault="0004246B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23FAEC8C" w14:textId="2B9E6795" w:rsidR="0004246B" w:rsidRPr="00391588" w:rsidRDefault="0004246B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t>Latour, B., Stengers, I.,</w:t>
      </w:r>
      <w:r>
        <w:rPr>
          <w:rFonts w:ascii="Times New Roman" w:hAnsi="Times New Roman" w:cs="Times New Roman"/>
        </w:rPr>
        <w:t xml:space="preserve"> Tsing, A. &amp; </w:t>
      </w:r>
      <w:r w:rsidRPr="00391588">
        <w:rPr>
          <w:rFonts w:ascii="Times New Roman" w:hAnsi="Times New Roman" w:cs="Times New Roman"/>
        </w:rPr>
        <w:t>Bubandt</w:t>
      </w:r>
      <w:r>
        <w:rPr>
          <w:rFonts w:ascii="Times New Roman" w:hAnsi="Times New Roman" w:cs="Times New Roman"/>
        </w:rPr>
        <w:t>, N.</w:t>
      </w:r>
      <w:r w:rsidRPr="00391588">
        <w:rPr>
          <w:rFonts w:ascii="Times New Roman" w:hAnsi="Times New Roman" w:cs="Times New Roman"/>
        </w:rPr>
        <w:t> (2018): “Anthropologists Are Talking – About Capitalism, Ecology, and Apocalypse”, </w:t>
      </w:r>
      <w:r w:rsidRPr="00391588">
        <w:rPr>
          <w:rFonts w:ascii="Times New Roman" w:hAnsi="Times New Roman" w:cs="Times New Roman"/>
          <w:i/>
        </w:rPr>
        <w:t>Ethnos</w:t>
      </w:r>
      <w:r w:rsidRPr="00391588">
        <w:rPr>
          <w:rFonts w:ascii="Times New Roman" w:hAnsi="Times New Roman" w:cs="Times New Roman"/>
        </w:rPr>
        <w:t>, 83, 3, pp. 587-606</w:t>
      </w:r>
    </w:p>
    <w:p w14:paraId="5CB43E86" w14:textId="77777777" w:rsidR="0004246B" w:rsidRDefault="0004246B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744B8378" w14:textId="303B5791" w:rsidR="0004246B" w:rsidRPr="007131D1" w:rsidRDefault="0004246B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7131D1">
        <w:rPr>
          <w:rFonts w:ascii="Times New Roman" w:hAnsi="Times New Roman" w:cs="Times New Roman"/>
          <w:u w:val="single"/>
        </w:rPr>
        <w:t>Semana 10:</w:t>
      </w:r>
      <w:r w:rsidR="007131D1" w:rsidRPr="007131D1">
        <w:rPr>
          <w:rFonts w:ascii="Times New Roman" w:hAnsi="Times New Roman" w:cs="Times New Roman"/>
          <w:u w:val="single"/>
        </w:rPr>
        <w:t xml:space="preserve"> Sociologia do antropoceno</w:t>
      </w:r>
    </w:p>
    <w:p w14:paraId="0FFF8DA1" w14:textId="77777777" w:rsidR="0004246B" w:rsidRDefault="0004246B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186A1ABB" w14:textId="77777777" w:rsidR="00E67AC2" w:rsidRDefault="00391588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t xml:space="preserve">Chateauraynaud, F. &amp; Debaz, J. (2017): </w:t>
      </w:r>
      <w:r w:rsidRPr="00391588">
        <w:rPr>
          <w:rFonts w:ascii="Times New Roman" w:hAnsi="Times New Roman" w:cs="Times New Roman"/>
          <w:i/>
        </w:rPr>
        <w:t>Aux bords de l’irréversible. Sociologie pragmatique des transformations</w:t>
      </w:r>
      <w:r w:rsidRPr="00391588">
        <w:rPr>
          <w:rFonts w:ascii="Times New Roman" w:hAnsi="Times New Roman" w:cs="Times New Roman"/>
        </w:rPr>
        <w:t xml:space="preserve">. Paris: Petra. </w:t>
      </w:r>
    </w:p>
    <w:p w14:paraId="6A5CD2A2" w14:textId="77777777" w:rsidR="00E67AC2" w:rsidRDefault="00E67AC2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31D88742" w14:textId="354740B4" w:rsidR="00E67AC2" w:rsidRPr="00E67AC2" w:rsidRDefault="00E67AC2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E67AC2">
        <w:rPr>
          <w:rFonts w:ascii="Times New Roman" w:eastAsia="Times New Roman" w:hAnsi="Times New Roman" w:cs="Times New Roman"/>
          <w:color w:val="000000"/>
          <w:lang w:val="en-US"/>
        </w:rPr>
        <w:t>Delanty, G.</w:t>
      </w:r>
      <w:r w:rsidRPr="00E67AC2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 e </w:t>
      </w:r>
      <w:r w:rsidRPr="00E67AC2">
        <w:rPr>
          <w:rFonts w:ascii="Times New Roman" w:eastAsia="Times New Roman" w:hAnsi="Times New Roman" w:cs="Times New Roman"/>
          <w:color w:val="000000"/>
          <w:lang w:val="en-US"/>
        </w:rPr>
        <w:t>Mota, A.</w:t>
      </w:r>
      <w:r w:rsidRPr="00E67AC2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 (2017)</w:t>
      </w:r>
      <w:r w:rsidR="00B91E4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:</w:t>
      </w:r>
      <w:r w:rsidRPr="00E67AC2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 </w:t>
      </w:r>
      <w:r w:rsidR="00B91E49" w:rsidRPr="0084788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“</w:t>
      </w:r>
      <w:r w:rsidR="00B91E49" w:rsidRPr="00847889">
        <w:rPr>
          <w:rFonts w:ascii="Times New Roman" w:eastAsia="Times New Roman" w:hAnsi="Times New Roman" w:cs="Times New Roman"/>
          <w:iCs/>
          <w:color w:val="000000"/>
          <w:lang w:val="en-US"/>
        </w:rPr>
        <w:t>Governing the Anthropocene: Agency, Governance, K</w:t>
      </w:r>
      <w:r w:rsidRPr="00847889">
        <w:rPr>
          <w:rFonts w:ascii="Times New Roman" w:eastAsia="Times New Roman" w:hAnsi="Times New Roman" w:cs="Times New Roman"/>
          <w:iCs/>
          <w:color w:val="000000"/>
          <w:lang w:val="en-US"/>
        </w:rPr>
        <w:t>nowledge</w:t>
      </w:r>
      <w:r w:rsidR="00B91E49" w:rsidRPr="00847889">
        <w:rPr>
          <w:rFonts w:ascii="Times New Roman" w:eastAsia="Times New Roman" w:hAnsi="Times New Roman" w:cs="Times New Roman"/>
          <w:iCs/>
          <w:color w:val="000000"/>
          <w:lang w:val="en-US"/>
        </w:rPr>
        <w:t>”</w:t>
      </w:r>
      <w:r w:rsidR="00B91E49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 xml:space="preserve">, </w:t>
      </w:r>
      <w:r w:rsidRPr="00B91E49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US"/>
        </w:rPr>
        <w:t>European Journal of Social Theory</w:t>
      </w:r>
      <w:r w:rsidR="00B91E4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, 20, 1,</w:t>
      </w:r>
      <w:r w:rsidRPr="00E67AC2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 xml:space="preserve"> pp. 9-38</w:t>
      </w:r>
      <w:r w:rsidR="00B91E49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.</w:t>
      </w:r>
    </w:p>
    <w:p w14:paraId="20C9CF31" w14:textId="77777777" w:rsidR="0004246B" w:rsidRPr="00391588" w:rsidRDefault="0004246B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46167C14" w14:textId="75563899" w:rsidR="00391588" w:rsidRDefault="00550E02" w:rsidP="00FE5160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Szerszynski, B. (2012) “The End of the End of Nature: T</w:t>
      </w:r>
      <w:r w:rsidR="00391588" w:rsidRPr="00391588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Anthropocene and the F</w:t>
      </w:r>
      <w:r w:rsidR="00391588" w:rsidRPr="00391588">
        <w:rPr>
          <w:rFonts w:ascii="Times New Roman" w:hAnsi="Times New Roman" w:cs="Times New Roman"/>
        </w:rPr>
        <w:t xml:space="preserve">ate of the </w:t>
      </w:r>
      <w:r>
        <w:rPr>
          <w:rFonts w:ascii="Times New Roman" w:hAnsi="Times New Roman" w:cs="Times New Roman"/>
        </w:rPr>
        <w:t>H</w:t>
      </w:r>
      <w:r w:rsidR="00391588">
        <w:rPr>
          <w:rFonts w:ascii="Times New Roman" w:hAnsi="Times New Roman" w:cs="Times New Roman"/>
        </w:rPr>
        <w:t xml:space="preserve">uman”, </w:t>
      </w:r>
      <w:r w:rsidR="00391588" w:rsidRPr="00391588">
        <w:rPr>
          <w:rFonts w:ascii="Times New Roman" w:hAnsi="Times New Roman" w:cs="Times New Roman"/>
          <w:i/>
        </w:rPr>
        <w:t>The Oxford Literary Review</w:t>
      </w:r>
      <w:r w:rsidR="00391588" w:rsidRPr="00391588">
        <w:rPr>
          <w:rFonts w:ascii="Times New Roman" w:hAnsi="Times New Roman" w:cs="Times New Roman"/>
        </w:rPr>
        <w:t xml:space="preserve">, 34(2), 165-184. </w:t>
      </w:r>
    </w:p>
    <w:p w14:paraId="791E520E" w14:textId="77777777" w:rsidR="0004246B" w:rsidRPr="00391588" w:rsidRDefault="0004246B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054D6049" w14:textId="77777777" w:rsidR="00995BF8" w:rsidRPr="00473429" w:rsidRDefault="00995BF8" w:rsidP="00FE5160">
      <w:pPr>
        <w:spacing w:line="0" w:lineRule="atLeast"/>
        <w:jc w:val="both"/>
        <w:rPr>
          <w:rFonts w:ascii="Times New Roman" w:hAnsi="Times New Roman" w:cs="Times New Roman"/>
          <w:b/>
        </w:rPr>
      </w:pPr>
      <w:r w:rsidRPr="00473429">
        <w:rPr>
          <w:rFonts w:ascii="Times New Roman" w:hAnsi="Times New Roman" w:cs="Times New Roman"/>
          <w:b/>
        </w:rPr>
        <w:t>IV. Populismo</w:t>
      </w:r>
    </w:p>
    <w:p w14:paraId="047382BA" w14:textId="77777777" w:rsidR="00995BF8" w:rsidRDefault="00995BF8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06098A3D" w14:textId="6F9B2E77" w:rsidR="00E67AC2" w:rsidRPr="007131D1" w:rsidRDefault="00E67AC2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7131D1">
        <w:rPr>
          <w:rFonts w:ascii="Times New Roman" w:hAnsi="Times New Roman" w:cs="Times New Roman"/>
          <w:u w:val="single"/>
        </w:rPr>
        <w:t>Semana 11:</w:t>
      </w:r>
      <w:r w:rsidR="007131D1" w:rsidRPr="007131D1">
        <w:rPr>
          <w:rFonts w:ascii="Times New Roman" w:hAnsi="Times New Roman" w:cs="Times New Roman"/>
          <w:u w:val="single"/>
        </w:rPr>
        <w:t xml:space="preserve"> Fim da democracia liberal</w:t>
      </w:r>
    </w:p>
    <w:p w14:paraId="6AF1CAA9" w14:textId="77777777" w:rsidR="00B27280" w:rsidRDefault="00B27280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0DB81B08" w14:textId="77777777" w:rsidR="00B27280" w:rsidRDefault="00B27280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473429">
        <w:rPr>
          <w:rFonts w:ascii="Times New Roman" w:hAnsi="Times New Roman" w:cs="Times New Roman"/>
        </w:rPr>
        <w:t>Levitsky, S. e Ziblatt, D. (2018): </w:t>
      </w:r>
      <w:r w:rsidRPr="00473429">
        <w:rPr>
          <w:rFonts w:ascii="Times New Roman" w:hAnsi="Times New Roman" w:cs="Times New Roman"/>
          <w:i/>
        </w:rPr>
        <w:t>Como as democracias morrem</w:t>
      </w:r>
      <w:r w:rsidRPr="00473429">
        <w:rPr>
          <w:rFonts w:ascii="Times New Roman" w:hAnsi="Times New Roman" w:cs="Times New Roman"/>
        </w:rPr>
        <w:t>. Rio de Janeiro: Zahar.</w:t>
      </w:r>
    </w:p>
    <w:p w14:paraId="098A000D" w14:textId="77777777" w:rsidR="00B91E49" w:rsidRDefault="00B91E49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6CF3E656" w14:textId="77777777" w:rsidR="007131D1" w:rsidRPr="00391588" w:rsidRDefault="007131D1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t xml:space="preserve">Mounk, Y. (2018): </w:t>
      </w:r>
      <w:r w:rsidRPr="00391588">
        <w:rPr>
          <w:rFonts w:ascii="Times New Roman" w:hAnsi="Times New Roman" w:cs="Times New Roman"/>
          <w:i/>
        </w:rPr>
        <w:t>O povo contra a democracia. Por que nossa liberdade corre perigo e como salvá-la</w:t>
      </w:r>
      <w:r w:rsidRPr="00391588">
        <w:rPr>
          <w:rFonts w:ascii="Times New Roman" w:hAnsi="Times New Roman" w:cs="Times New Roman"/>
        </w:rPr>
        <w:t xml:space="preserve">. São Paulo: Companhia das letras. </w:t>
      </w:r>
    </w:p>
    <w:p w14:paraId="63D86E4C" w14:textId="77777777" w:rsidR="007131D1" w:rsidRDefault="007131D1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6CE610AC" w14:textId="77777777" w:rsidR="00B27280" w:rsidRDefault="00B27280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t xml:space="preserve">Mudde, C. e Kaltwasser, C. (2017): </w:t>
      </w:r>
      <w:r w:rsidRPr="00391588">
        <w:rPr>
          <w:rFonts w:ascii="Times New Roman" w:hAnsi="Times New Roman" w:cs="Times New Roman"/>
          <w:i/>
        </w:rPr>
        <w:t>Populism. A Very Short Introduction</w:t>
      </w:r>
      <w:r w:rsidRPr="00391588">
        <w:rPr>
          <w:rFonts w:ascii="Times New Roman" w:hAnsi="Times New Roman" w:cs="Times New Roman"/>
        </w:rPr>
        <w:t xml:space="preserve">. Oxford: Oxford University Press. </w:t>
      </w:r>
    </w:p>
    <w:p w14:paraId="2F526E70" w14:textId="77777777" w:rsidR="007131D1" w:rsidRDefault="007131D1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54C0C9EB" w14:textId="77777777" w:rsidR="00B27280" w:rsidRDefault="00B27280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t>Stanley, J. (</w:t>
      </w:r>
      <w:r>
        <w:rPr>
          <w:rFonts w:ascii="Times New Roman" w:hAnsi="Times New Roman" w:cs="Times New Roman"/>
        </w:rPr>
        <w:t>2018): </w:t>
      </w:r>
      <w:r w:rsidRPr="00047789">
        <w:rPr>
          <w:rFonts w:ascii="Times New Roman" w:hAnsi="Times New Roman" w:cs="Times New Roman"/>
          <w:i/>
        </w:rPr>
        <w:t>Como funciona o fascismo. A política do" nós" e" eles"</w:t>
      </w:r>
      <w:r w:rsidRPr="00391588">
        <w:rPr>
          <w:rFonts w:ascii="Times New Roman" w:hAnsi="Times New Roman" w:cs="Times New Roman"/>
        </w:rPr>
        <w:t>. São Paulo: L&amp;PM Pocket.</w:t>
      </w:r>
    </w:p>
    <w:p w14:paraId="78197E6B" w14:textId="77777777" w:rsidR="00E67AC2" w:rsidRDefault="00E67AC2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0513CEA1" w14:textId="62587149" w:rsidR="00E67AC2" w:rsidRPr="00847889" w:rsidRDefault="00B27280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847889">
        <w:rPr>
          <w:rFonts w:ascii="Times New Roman" w:hAnsi="Times New Roman" w:cs="Times New Roman"/>
          <w:u w:val="single"/>
        </w:rPr>
        <w:t>Semana 12:</w:t>
      </w:r>
      <w:r w:rsidR="00B91E49" w:rsidRPr="00847889">
        <w:rPr>
          <w:rFonts w:ascii="Times New Roman" w:hAnsi="Times New Roman" w:cs="Times New Roman"/>
          <w:u w:val="single"/>
        </w:rPr>
        <w:t xml:space="preserve"> </w:t>
      </w:r>
      <w:r w:rsidR="00847889">
        <w:rPr>
          <w:rFonts w:ascii="Times New Roman" w:hAnsi="Times New Roman" w:cs="Times New Roman"/>
          <w:u w:val="single"/>
        </w:rPr>
        <w:t xml:space="preserve">Sociologia da regressão democrática </w:t>
      </w:r>
    </w:p>
    <w:p w14:paraId="6DCD9DC3" w14:textId="77777777" w:rsidR="00B27280" w:rsidRDefault="00B27280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4547BA31" w14:textId="0A38C6C7" w:rsidR="00B27280" w:rsidRPr="00391588" w:rsidRDefault="00B27280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t>Alexander</w:t>
      </w:r>
      <w:r>
        <w:rPr>
          <w:rFonts w:ascii="Times New Roman" w:hAnsi="Times New Roman" w:cs="Times New Roman"/>
        </w:rPr>
        <w:t>, J. C. (2019): “Frontlash and Backlash: The Crisis of S</w:t>
      </w:r>
      <w:r w:rsidRPr="00391588">
        <w:rPr>
          <w:rFonts w:ascii="Times New Roman" w:hAnsi="Times New Roman" w:cs="Times New Roman"/>
        </w:rPr>
        <w:t>olidarity</w:t>
      </w:r>
      <w:r>
        <w:rPr>
          <w:rFonts w:ascii="Times New Roman" w:hAnsi="Times New Roman" w:cs="Times New Roman"/>
        </w:rPr>
        <w:t xml:space="preserve"> and the Threat to Civil I</w:t>
      </w:r>
      <w:r w:rsidRPr="00391588">
        <w:rPr>
          <w:rFonts w:ascii="Times New Roman" w:hAnsi="Times New Roman" w:cs="Times New Roman"/>
        </w:rPr>
        <w:t>nstitutions”,  </w:t>
      </w:r>
      <w:r w:rsidRPr="00391588">
        <w:rPr>
          <w:rFonts w:ascii="Times New Roman" w:hAnsi="Times New Roman" w:cs="Times New Roman"/>
          <w:i/>
        </w:rPr>
        <w:t>Contemporary Sociology</w:t>
      </w:r>
      <w:r w:rsidR="00FE5160">
        <w:rPr>
          <w:rFonts w:ascii="Times New Roman" w:hAnsi="Times New Roman" w:cs="Times New Roman"/>
        </w:rPr>
        <w:t xml:space="preserve">, 48, </w:t>
      </w:r>
      <w:r w:rsidRPr="00391588">
        <w:rPr>
          <w:rFonts w:ascii="Times New Roman" w:hAnsi="Times New Roman" w:cs="Times New Roman"/>
        </w:rPr>
        <w:t>pp. 5-11.</w:t>
      </w:r>
    </w:p>
    <w:p w14:paraId="62FDFFB5" w14:textId="77777777" w:rsidR="00B27280" w:rsidRDefault="00B27280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31C617D4" w14:textId="178CEEFE" w:rsidR="007131D1" w:rsidRDefault="007131D1" w:rsidP="00FE5160">
      <w:pPr>
        <w:spacing w:line="0" w:lineRule="atLeast"/>
        <w:jc w:val="both"/>
        <w:rPr>
          <w:rFonts w:ascii="Times New Roman" w:hAnsi="Times New Roman"/>
          <w:shd w:val="clear" w:color="auto" w:fill="FFFFFF"/>
          <w:lang w:val="fr-FR"/>
        </w:rPr>
      </w:pPr>
      <w:r>
        <w:rPr>
          <w:rFonts w:ascii="Times New Roman" w:hAnsi="Times New Roman" w:cs="Times New Roman"/>
        </w:rPr>
        <w:t xml:space="preserve">Dubet, F. (2019): </w:t>
      </w:r>
      <w:r w:rsidRPr="00AD4E20">
        <w:rPr>
          <w:rFonts w:ascii="Times New Roman" w:hAnsi="Times New Roman"/>
          <w:i/>
          <w:shd w:val="clear" w:color="auto" w:fill="FFFFFF"/>
          <w:lang w:val="fr-FR"/>
        </w:rPr>
        <w:t>Le temps des passions tristes. Inégalités et populisme</w:t>
      </w:r>
      <w:r>
        <w:rPr>
          <w:rFonts w:ascii="Times New Roman" w:hAnsi="Times New Roman"/>
          <w:shd w:val="clear" w:color="auto" w:fill="FFFFFF"/>
          <w:lang w:val="fr-FR"/>
        </w:rPr>
        <w:t>. Paris</w:t>
      </w:r>
      <w:r w:rsidRPr="00AD4E20">
        <w:rPr>
          <w:rFonts w:ascii="Times New Roman" w:hAnsi="Times New Roman"/>
          <w:shd w:val="clear" w:color="auto" w:fill="FFFFFF"/>
          <w:lang w:val="fr-FR"/>
        </w:rPr>
        <w:t>: Seuil.</w:t>
      </w:r>
    </w:p>
    <w:p w14:paraId="59C7DEB2" w14:textId="77777777" w:rsidR="007131D1" w:rsidRDefault="007131D1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63B734E5" w14:textId="0675140E" w:rsidR="007131D1" w:rsidRDefault="007131D1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t xml:space="preserve">Moffit, B. (2016): </w:t>
      </w:r>
      <w:r>
        <w:rPr>
          <w:rFonts w:ascii="Times New Roman" w:hAnsi="Times New Roman" w:cs="Times New Roman"/>
          <w:i/>
        </w:rPr>
        <w:t>The G</w:t>
      </w:r>
      <w:r w:rsidRPr="00391588">
        <w:rPr>
          <w:rFonts w:ascii="Times New Roman" w:hAnsi="Times New Roman" w:cs="Times New Roman"/>
          <w:i/>
        </w:rPr>
        <w:t>lobal Rise of Populism. Perf</w:t>
      </w:r>
      <w:r>
        <w:rPr>
          <w:rFonts w:ascii="Times New Roman" w:hAnsi="Times New Roman" w:cs="Times New Roman"/>
          <w:i/>
        </w:rPr>
        <w:t>ormance, Political Style,, and R</w:t>
      </w:r>
      <w:r w:rsidRPr="00391588">
        <w:rPr>
          <w:rFonts w:ascii="Times New Roman" w:hAnsi="Times New Roman" w:cs="Times New Roman"/>
          <w:i/>
        </w:rPr>
        <w:t>epresentation</w:t>
      </w:r>
      <w:r w:rsidRPr="00391588">
        <w:rPr>
          <w:rFonts w:ascii="Times New Roman" w:hAnsi="Times New Roman" w:cs="Times New Roman"/>
        </w:rPr>
        <w:t>. Stanford: Stanford University Press.</w:t>
      </w:r>
    </w:p>
    <w:p w14:paraId="010C3999" w14:textId="77777777" w:rsidR="007131D1" w:rsidRDefault="007131D1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547CA7A5" w14:textId="7D0B512F" w:rsidR="00E67AC2" w:rsidRPr="00847889" w:rsidRDefault="00E67AC2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847889">
        <w:rPr>
          <w:rFonts w:ascii="Times New Roman" w:hAnsi="Times New Roman" w:cs="Times New Roman"/>
          <w:u w:val="single"/>
        </w:rPr>
        <w:t>Semana 13</w:t>
      </w:r>
      <w:r w:rsidR="00B91E49" w:rsidRPr="00847889">
        <w:rPr>
          <w:rFonts w:ascii="Times New Roman" w:hAnsi="Times New Roman" w:cs="Times New Roman"/>
          <w:u w:val="single"/>
        </w:rPr>
        <w:t>: Populismo da esquerda?</w:t>
      </w:r>
    </w:p>
    <w:p w14:paraId="049D6E70" w14:textId="77777777" w:rsidR="00B27280" w:rsidRDefault="00B27280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656FFC1D" w14:textId="1427D90D" w:rsidR="00B27280" w:rsidRPr="00391588" w:rsidRDefault="00B27280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391588">
        <w:rPr>
          <w:rFonts w:ascii="Times New Roman" w:hAnsi="Times New Roman" w:cs="Times New Roman"/>
        </w:rPr>
        <w:t xml:space="preserve">Mouffe, C. (2018): </w:t>
      </w:r>
      <w:r w:rsidRPr="00391588">
        <w:rPr>
          <w:rFonts w:ascii="Times New Roman" w:hAnsi="Times New Roman" w:cs="Times New Roman"/>
          <w:i/>
        </w:rPr>
        <w:t>For a Left Populism</w:t>
      </w:r>
      <w:r w:rsidRPr="00391588">
        <w:rPr>
          <w:rFonts w:ascii="Times New Roman" w:hAnsi="Times New Roman" w:cs="Times New Roman"/>
        </w:rPr>
        <w:t>. London: Verso.</w:t>
      </w:r>
    </w:p>
    <w:p w14:paraId="511A890D" w14:textId="77777777" w:rsidR="00B27280" w:rsidRDefault="00B27280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10ED2ED8" w14:textId="3F2E8800" w:rsidR="00B27280" w:rsidRPr="00FE5160" w:rsidRDefault="00B27280" w:rsidP="00FE5160">
      <w:pPr>
        <w:spacing w:line="0" w:lineRule="atLeas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E5160">
        <w:rPr>
          <w:rFonts w:ascii="Times New Roman" w:hAnsi="Times New Roman" w:cs="Times New Roman"/>
        </w:rPr>
        <w:t xml:space="preserve">Zizek, S. (2006): “Against the Populist Temptation”, </w:t>
      </w:r>
      <w:r w:rsidRPr="00FE5160">
        <w:rPr>
          <w:rFonts w:ascii="Times New Roman" w:hAnsi="Times New Roman" w:cs="Times New Roman"/>
          <w:i/>
        </w:rPr>
        <w:t>Critical Inquiry</w:t>
      </w:r>
      <w:r w:rsidRPr="00FE5160">
        <w:rPr>
          <w:rFonts w:ascii="Times New Roman" w:hAnsi="Times New Roman" w:cs="Times New Roman"/>
        </w:rPr>
        <w:t xml:space="preserve">, 32, </w:t>
      </w:r>
      <w:r w:rsidRPr="00FE516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val="en-US"/>
        </w:rPr>
        <w:t>pp. 551-574</w:t>
      </w:r>
      <w:r w:rsidR="00FE5160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val="en-US"/>
        </w:rPr>
        <w:t>.</w:t>
      </w:r>
    </w:p>
    <w:p w14:paraId="1C3864D5" w14:textId="79A2A294" w:rsidR="00B27280" w:rsidRPr="00FE5160" w:rsidRDefault="00B27280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26A274A3" w14:textId="127A4B20" w:rsidR="00B27280" w:rsidRDefault="00B27280" w:rsidP="00FE5160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Laclau, E. (2014): “Why Constructing a ‘People’ is the Main Task of Radical Politics”, in Laclau, E.: </w:t>
      </w:r>
      <w:r w:rsidRPr="00B91E49">
        <w:rPr>
          <w:rFonts w:ascii="Times New Roman" w:hAnsi="Times New Roman" w:cs="Times New Roman"/>
          <w:i/>
        </w:rPr>
        <w:t>The Rhetorical Foun</w:t>
      </w:r>
      <w:r w:rsidR="00CE07E4" w:rsidRPr="00B91E49">
        <w:rPr>
          <w:rFonts w:ascii="Times New Roman" w:hAnsi="Times New Roman" w:cs="Times New Roman"/>
          <w:i/>
        </w:rPr>
        <w:t>d</w:t>
      </w:r>
      <w:r w:rsidRPr="00B91E49">
        <w:rPr>
          <w:rFonts w:ascii="Times New Roman" w:hAnsi="Times New Roman" w:cs="Times New Roman"/>
          <w:i/>
        </w:rPr>
        <w:t>ations of Society</w:t>
      </w:r>
      <w:r>
        <w:rPr>
          <w:rFonts w:ascii="Times New Roman" w:hAnsi="Times New Roman" w:cs="Times New Roman"/>
        </w:rPr>
        <w:t xml:space="preserve">. London: Verso. </w:t>
      </w:r>
    </w:p>
    <w:p w14:paraId="78A0BCF9" w14:textId="77777777" w:rsidR="00CE07E4" w:rsidRDefault="00CE07E4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4D384633" w14:textId="36D5B178" w:rsidR="00E67AC2" w:rsidRPr="00B91E49" w:rsidRDefault="00E67AC2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B91E49">
        <w:rPr>
          <w:rFonts w:ascii="Times New Roman" w:hAnsi="Times New Roman" w:cs="Times New Roman"/>
          <w:u w:val="single"/>
        </w:rPr>
        <w:t>Semana 14</w:t>
      </w:r>
      <w:r w:rsidR="00CE07E4" w:rsidRPr="00B91E49">
        <w:rPr>
          <w:rFonts w:ascii="Times New Roman" w:hAnsi="Times New Roman" w:cs="Times New Roman"/>
          <w:u w:val="single"/>
        </w:rPr>
        <w:t xml:space="preserve">: </w:t>
      </w:r>
      <w:r w:rsidR="00B91E49" w:rsidRPr="00B91E49">
        <w:rPr>
          <w:rFonts w:ascii="Times New Roman" w:hAnsi="Times New Roman" w:cs="Times New Roman"/>
          <w:u w:val="single"/>
        </w:rPr>
        <w:t>Pós-verdade</w:t>
      </w:r>
    </w:p>
    <w:p w14:paraId="3F262E94" w14:textId="77777777" w:rsidR="00B91E49" w:rsidRDefault="00B91E49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19A8CD01" w14:textId="44049207" w:rsidR="00CE07E4" w:rsidRDefault="00CE07E4" w:rsidP="00FE5160">
      <w:pPr>
        <w:spacing w:line="0" w:lineRule="atLeast"/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</w:pPr>
      <w:r w:rsidRPr="00417FFC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Fuller, S. (2018): </w:t>
      </w:r>
      <w:r>
        <w:rPr>
          <w:rFonts w:ascii="Times New Roman" w:eastAsia="Times New Roman" w:hAnsi="Times New Roman" w:cs="Times New Roman"/>
          <w:i/>
          <w:iCs/>
          <w:color w:val="222222"/>
          <w:lang w:val="en-US"/>
        </w:rPr>
        <w:t>Post-truth: Knowledge as a Power G</w:t>
      </w:r>
      <w:r w:rsidRPr="00417FFC">
        <w:rPr>
          <w:rFonts w:ascii="Times New Roman" w:eastAsia="Times New Roman" w:hAnsi="Times New Roman" w:cs="Times New Roman"/>
          <w:i/>
          <w:iCs/>
          <w:color w:val="222222"/>
          <w:lang w:val="en-US"/>
        </w:rPr>
        <w:t>ame</w:t>
      </w:r>
      <w:r w:rsidR="00FE5160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London: Anthem Press</w:t>
      </w:r>
      <w:r w:rsidRPr="00417FFC">
        <w:rPr>
          <w:rFonts w:ascii="Times New Roman" w:eastAsia="Times New Roman" w:hAnsi="Times New Roman" w:cs="Times New Roman"/>
          <w:color w:val="222222"/>
          <w:shd w:val="clear" w:color="auto" w:fill="FFFFFF"/>
          <w:lang w:val="en-US"/>
        </w:rPr>
        <w:t>.</w:t>
      </w:r>
    </w:p>
    <w:p w14:paraId="7E62FD44" w14:textId="77777777" w:rsidR="00FE5160" w:rsidRPr="00417FFC" w:rsidRDefault="00FE5160" w:rsidP="00FE5160">
      <w:pPr>
        <w:spacing w:line="0" w:lineRule="atLeast"/>
        <w:rPr>
          <w:rFonts w:ascii="Times New Roman" w:eastAsia="Times New Roman" w:hAnsi="Times New Roman" w:cs="Times New Roman"/>
          <w:lang w:val="en-US"/>
        </w:rPr>
      </w:pPr>
    </w:p>
    <w:p w14:paraId="5B13BCE4" w14:textId="77777777" w:rsidR="00A81837" w:rsidRDefault="00CE07E4" w:rsidP="00A81837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Lynch, M. (2017), “STS, Symmetry as Post-Truth”, </w:t>
      </w:r>
      <w:r w:rsidRPr="00493D9E">
        <w:rPr>
          <w:rFonts w:ascii="Times New Roman" w:hAnsi="Times New Roman" w:cs="Times New Roman"/>
          <w:i/>
        </w:rPr>
        <w:t>Social Studies of Science</w:t>
      </w:r>
      <w:r>
        <w:rPr>
          <w:rFonts w:ascii="Times New Roman" w:hAnsi="Times New Roman" w:cs="Times New Roman"/>
        </w:rPr>
        <w:t>, 47, 4, pp. 593-599.</w:t>
      </w:r>
    </w:p>
    <w:p w14:paraId="507366E4" w14:textId="77777777" w:rsidR="00A81837" w:rsidRDefault="00A81837" w:rsidP="00A81837">
      <w:pPr>
        <w:spacing w:line="0" w:lineRule="atLeast"/>
        <w:jc w:val="both"/>
        <w:rPr>
          <w:rFonts w:ascii="Times New Roman" w:hAnsi="Times New Roman" w:cs="Times New Roman"/>
        </w:rPr>
      </w:pPr>
    </w:p>
    <w:p w14:paraId="7070911D" w14:textId="77777777" w:rsidR="00A81837" w:rsidRDefault="00A81837" w:rsidP="00FE5160">
      <w:pPr>
        <w:spacing w:line="0" w:lineRule="atLeast"/>
        <w:jc w:val="both"/>
        <w:rPr>
          <w:rFonts w:ascii="Times New Roman" w:hAnsi="Times New Roman" w:cs="Times New Roman"/>
        </w:rPr>
      </w:pPr>
      <w:r w:rsidRPr="00A81837">
        <w:rPr>
          <w:rFonts w:ascii="Times New Roman" w:eastAsia="Times New Roman" w:hAnsi="Times New Roman" w:cs="Times New Roman"/>
          <w:color w:val="000000"/>
          <w:lang w:val="en-US"/>
        </w:rPr>
        <w:t xml:space="preserve">Porpora, D. e Sekalala, S. (2019): “Truth, Communication, and Democracy”, </w:t>
      </w:r>
      <w:r w:rsidRPr="00A81837">
        <w:rPr>
          <w:rFonts w:ascii="Times New Roman" w:hAnsi="Times New Roman" w:cs="Times New Roman"/>
          <w:i/>
        </w:rPr>
        <w:t>International Journal of Communication</w:t>
      </w:r>
      <w:r>
        <w:rPr>
          <w:i/>
        </w:rPr>
        <w:t>,</w:t>
      </w:r>
      <w:r>
        <w:t xml:space="preserve"> 13, pp.</w:t>
      </w:r>
      <w:r w:rsidRPr="00A81837">
        <w:rPr>
          <w:rFonts w:ascii="Times New Roman" w:hAnsi="Times New Roman" w:cs="Times New Roman"/>
        </w:rPr>
        <w:t xml:space="preserve"> 938–955</w:t>
      </w:r>
      <w:r>
        <w:t>.</w:t>
      </w:r>
      <w:r w:rsidRPr="00A81837">
        <w:rPr>
          <w:rFonts w:ascii="Times New Roman" w:hAnsi="Times New Roman" w:cs="Times New Roman"/>
        </w:rPr>
        <w:t xml:space="preserve"> </w:t>
      </w:r>
    </w:p>
    <w:p w14:paraId="61CA7314" w14:textId="297BF40E" w:rsidR="00E67AC2" w:rsidRDefault="00CE07E4" w:rsidP="00FE5160">
      <w:p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Salgado, S. (2018): “Online Media Impact on P</w:t>
      </w:r>
      <w:r w:rsidRPr="00391588">
        <w:rPr>
          <w:rFonts w:ascii="Times New Roman" w:hAnsi="Times New Roman" w:cs="Times New Roman"/>
        </w:rPr>
        <w:t>olitics. Vi</w:t>
      </w:r>
      <w:r>
        <w:rPr>
          <w:rFonts w:ascii="Times New Roman" w:hAnsi="Times New Roman" w:cs="Times New Roman"/>
        </w:rPr>
        <w:t>ews on Post-truth Politics and P</w:t>
      </w:r>
      <w:r w:rsidRPr="00391588">
        <w:rPr>
          <w:rFonts w:ascii="Times New Roman" w:hAnsi="Times New Roman" w:cs="Times New Roman"/>
        </w:rPr>
        <w:t xml:space="preserve">ostpostmodernism”, </w:t>
      </w:r>
      <w:r w:rsidRPr="00391588">
        <w:rPr>
          <w:rFonts w:ascii="Times New Roman" w:hAnsi="Times New Roman" w:cs="Times New Roman"/>
          <w:i/>
        </w:rPr>
        <w:t>International Journal of Media &amp; Cultural Politics</w:t>
      </w:r>
      <w:r w:rsidRPr="00391588">
        <w:rPr>
          <w:rFonts w:ascii="Times New Roman" w:hAnsi="Times New Roman" w:cs="Times New Roman"/>
        </w:rPr>
        <w:t>, 14, 3, pp 317-331</w:t>
      </w:r>
    </w:p>
    <w:p w14:paraId="08F9A3FC" w14:textId="77777777" w:rsidR="00CE07E4" w:rsidRDefault="00CE07E4" w:rsidP="00FE5160">
      <w:pPr>
        <w:spacing w:line="0" w:lineRule="atLeast"/>
        <w:jc w:val="both"/>
        <w:rPr>
          <w:rFonts w:ascii="Times New Roman" w:hAnsi="Times New Roman" w:cs="Times New Roman"/>
        </w:rPr>
      </w:pPr>
    </w:p>
    <w:p w14:paraId="01819C1C" w14:textId="7768C929" w:rsidR="00995BF8" w:rsidRPr="00FE5160" w:rsidRDefault="00CE07E4" w:rsidP="00FE5160">
      <w:pPr>
        <w:spacing w:line="0" w:lineRule="atLeast"/>
        <w:jc w:val="both"/>
        <w:rPr>
          <w:rFonts w:ascii="Times New Roman" w:hAnsi="Times New Roman" w:cs="Times New Roman"/>
          <w:u w:val="single"/>
        </w:rPr>
      </w:pPr>
      <w:r w:rsidRPr="00847889">
        <w:rPr>
          <w:rFonts w:ascii="Times New Roman" w:hAnsi="Times New Roman" w:cs="Times New Roman"/>
          <w:u w:val="single"/>
        </w:rPr>
        <w:t>Semana 15:</w:t>
      </w:r>
      <w:r w:rsidR="00B91E49" w:rsidRPr="00847889">
        <w:rPr>
          <w:rFonts w:ascii="Times New Roman" w:hAnsi="Times New Roman" w:cs="Times New Roman"/>
          <w:u w:val="single"/>
        </w:rPr>
        <w:t xml:space="preserve"> Conclusão: Analise da “disjuntura” brasileira</w:t>
      </w:r>
    </w:p>
    <w:sectPr w:rsidR="00995BF8" w:rsidRPr="00FE5160" w:rsidSect="00FE10DE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5587A" w14:textId="77777777" w:rsidR="00FE5160" w:rsidRDefault="00FE5160" w:rsidP="00FE5160">
      <w:r>
        <w:separator/>
      </w:r>
    </w:p>
  </w:endnote>
  <w:endnote w:type="continuationSeparator" w:id="0">
    <w:p w14:paraId="7B3BCE79" w14:textId="77777777" w:rsidR="00FE5160" w:rsidRDefault="00FE5160" w:rsidP="00FE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1A848" w14:textId="77777777" w:rsidR="00FE5160" w:rsidRDefault="00FE5160" w:rsidP="00FE5160">
      <w:r>
        <w:separator/>
      </w:r>
    </w:p>
  </w:footnote>
  <w:footnote w:type="continuationSeparator" w:id="0">
    <w:p w14:paraId="5451C536" w14:textId="77777777" w:rsidR="00FE5160" w:rsidRDefault="00FE5160" w:rsidP="00FE51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1AEBD" w14:textId="77777777" w:rsidR="00FE5160" w:rsidRDefault="00FE5160" w:rsidP="003F71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D633E5" w14:textId="77777777" w:rsidR="00FE5160" w:rsidRDefault="00FE5160" w:rsidP="00FE516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2CE9" w14:textId="77777777" w:rsidR="00FE5160" w:rsidRDefault="00FE5160" w:rsidP="003F71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B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8709F8" w14:textId="77777777" w:rsidR="00FE5160" w:rsidRDefault="00FE5160" w:rsidP="00FE51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781E"/>
    <w:multiLevelType w:val="multilevel"/>
    <w:tmpl w:val="F53E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F8"/>
    <w:rsid w:val="000129E5"/>
    <w:rsid w:val="0004246B"/>
    <w:rsid w:val="00047789"/>
    <w:rsid w:val="000649DD"/>
    <w:rsid w:val="000702CE"/>
    <w:rsid w:val="000C00D4"/>
    <w:rsid w:val="000C1B3A"/>
    <w:rsid w:val="000F7B3A"/>
    <w:rsid w:val="00113870"/>
    <w:rsid w:val="00143C6F"/>
    <w:rsid w:val="001B21A0"/>
    <w:rsid w:val="001C7BF9"/>
    <w:rsid w:val="001D2EAB"/>
    <w:rsid w:val="001D6802"/>
    <w:rsid w:val="002475AA"/>
    <w:rsid w:val="00287867"/>
    <w:rsid w:val="002A7EF8"/>
    <w:rsid w:val="003075BF"/>
    <w:rsid w:val="00332949"/>
    <w:rsid w:val="003549AA"/>
    <w:rsid w:val="003779A8"/>
    <w:rsid w:val="00391588"/>
    <w:rsid w:val="003D3BDA"/>
    <w:rsid w:val="00417FFC"/>
    <w:rsid w:val="00472276"/>
    <w:rsid w:val="00473429"/>
    <w:rsid w:val="00493D9E"/>
    <w:rsid w:val="004B5514"/>
    <w:rsid w:val="004C6A00"/>
    <w:rsid w:val="0051582F"/>
    <w:rsid w:val="00532061"/>
    <w:rsid w:val="00550E02"/>
    <w:rsid w:val="005D1100"/>
    <w:rsid w:val="005F20B8"/>
    <w:rsid w:val="00605D1B"/>
    <w:rsid w:val="00620641"/>
    <w:rsid w:val="0066590C"/>
    <w:rsid w:val="00690B23"/>
    <w:rsid w:val="006B4932"/>
    <w:rsid w:val="00711AF0"/>
    <w:rsid w:val="007131D1"/>
    <w:rsid w:val="007360C9"/>
    <w:rsid w:val="00753B73"/>
    <w:rsid w:val="0075708E"/>
    <w:rsid w:val="007F4BA7"/>
    <w:rsid w:val="0081167B"/>
    <w:rsid w:val="0082339E"/>
    <w:rsid w:val="00847889"/>
    <w:rsid w:val="008C3AF4"/>
    <w:rsid w:val="008C6F80"/>
    <w:rsid w:val="008D63BE"/>
    <w:rsid w:val="00995BF8"/>
    <w:rsid w:val="009D7AF9"/>
    <w:rsid w:val="009F111B"/>
    <w:rsid w:val="00A230C2"/>
    <w:rsid w:val="00A47083"/>
    <w:rsid w:val="00A81837"/>
    <w:rsid w:val="00AA5F9A"/>
    <w:rsid w:val="00AD3C24"/>
    <w:rsid w:val="00B01709"/>
    <w:rsid w:val="00B10AF3"/>
    <w:rsid w:val="00B175AE"/>
    <w:rsid w:val="00B27280"/>
    <w:rsid w:val="00B91E49"/>
    <w:rsid w:val="00C01360"/>
    <w:rsid w:val="00CE07E4"/>
    <w:rsid w:val="00CE27B9"/>
    <w:rsid w:val="00D172D0"/>
    <w:rsid w:val="00D4387F"/>
    <w:rsid w:val="00DC59A1"/>
    <w:rsid w:val="00E67AC2"/>
    <w:rsid w:val="00E821B6"/>
    <w:rsid w:val="00EF193F"/>
    <w:rsid w:val="00F248EF"/>
    <w:rsid w:val="00F27F8B"/>
    <w:rsid w:val="00F37D68"/>
    <w:rsid w:val="00F94289"/>
    <w:rsid w:val="00FE10DE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503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3">
    <w:name w:val="heading 3"/>
    <w:basedOn w:val="Normal"/>
    <w:link w:val="Heading3Char"/>
    <w:uiPriority w:val="9"/>
    <w:qFormat/>
    <w:rsid w:val="00A8183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3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129E5"/>
  </w:style>
  <w:style w:type="character" w:styleId="Emphasis">
    <w:name w:val="Emphasis"/>
    <w:basedOn w:val="DefaultParagraphFont"/>
    <w:uiPriority w:val="20"/>
    <w:qFormat/>
    <w:rsid w:val="0081167B"/>
    <w:rPr>
      <w:i/>
      <w:iCs/>
    </w:rPr>
  </w:style>
  <w:style w:type="character" w:customStyle="1" w:styleId="authors">
    <w:name w:val="authors"/>
    <w:basedOn w:val="DefaultParagraphFont"/>
    <w:rsid w:val="00CE27B9"/>
  </w:style>
  <w:style w:type="character" w:customStyle="1" w:styleId="date1">
    <w:name w:val="date1"/>
    <w:basedOn w:val="DefaultParagraphFont"/>
    <w:rsid w:val="00CE27B9"/>
  </w:style>
  <w:style w:type="character" w:customStyle="1" w:styleId="arttitle">
    <w:name w:val="art_title"/>
    <w:basedOn w:val="DefaultParagraphFont"/>
    <w:rsid w:val="00CE27B9"/>
  </w:style>
  <w:style w:type="character" w:customStyle="1" w:styleId="serialtitle">
    <w:name w:val="serial_title"/>
    <w:basedOn w:val="DefaultParagraphFont"/>
    <w:rsid w:val="00CE27B9"/>
  </w:style>
  <w:style w:type="character" w:customStyle="1" w:styleId="volumeissue">
    <w:name w:val="volume_issue"/>
    <w:basedOn w:val="DefaultParagraphFont"/>
    <w:rsid w:val="00CE27B9"/>
  </w:style>
  <w:style w:type="character" w:customStyle="1" w:styleId="pagerange">
    <w:name w:val="page_range"/>
    <w:basedOn w:val="DefaultParagraphFont"/>
    <w:rsid w:val="00CE27B9"/>
  </w:style>
  <w:style w:type="paragraph" w:customStyle="1" w:styleId="normal0">
    <w:name w:val="normal"/>
    <w:rsid w:val="00CE27B9"/>
    <w:pPr>
      <w:pBdr>
        <w:top w:val="nil"/>
        <w:left w:val="nil"/>
        <w:bottom w:val="nil"/>
        <w:right w:val="nil"/>
        <w:between w:val="nil"/>
      </w:pBdr>
    </w:pPr>
    <w:rPr>
      <w:rFonts w:ascii="Times" w:eastAsia="Times" w:hAnsi="Times" w:cs="Times"/>
      <w:color w:val="000000"/>
    </w:rPr>
  </w:style>
  <w:style w:type="character" w:customStyle="1" w:styleId="hlfld-contribauthor">
    <w:name w:val="hlfld-contribauthor"/>
    <w:basedOn w:val="DefaultParagraphFont"/>
    <w:rsid w:val="008D63BE"/>
  </w:style>
  <w:style w:type="character" w:customStyle="1" w:styleId="nlmgiven-names">
    <w:name w:val="nlm_given-names"/>
    <w:basedOn w:val="DefaultParagraphFont"/>
    <w:rsid w:val="008D63BE"/>
  </w:style>
  <w:style w:type="character" w:customStyle="1" w:styleId="nlmyear">
    <w:name w:val="nlm_year"/>
    <w:basedOn w:val="DefaultParagraphFont"/>
    <w:rsid w:val="008D63BE"/>
  </w:style>
  <w:style w:type="character" w:customStyle="1" w:styleId="nlmarticle-title">
    <w:name w:val="nlm_article-title"/>
    <w:basedOn w:val="DefaultParagraphFont"/>
    <w:rsid w:val="008D63BE"/>
  </w:style>
  <w:style w:type="character" w:customStyle="1" w:styleId="nlmfpage">
    <w:name w:val="nlm_fpage"/>
    <w:basedOn w:val="DefaultParagraphFont"/>
    <w:rsid w:val="008D63BE"/>
  </w:style>
  <w:style w:type="character" w:customStyle="1" w:styleId="nlmlpage">
    <w:name w:val="nlm_lpage"/>
    <w:basedOn w:val="DefaultParagraphFont"/>
    <w:rsid w:val="008D63BE"/>
  </w:style>
  <w:style w:type="character" w:customStyle="1" w:styleId="nlmpublisher-loc">
    <w:name w:val="nlm_publisher-loc"/>
    <w:basedOn w:val="DefaultParagraphFont"/>
    <w:rsid w:val="008D63BE"/>
  </w:style>
  <w:style w:type="character" w:customStyle="1" w:styleId="nlmpublisher-name">
    <w:name w:val="nlm_publisher-name"/>
    <w:basedOn w:val="DefaultParagraphFont"/>
    <w:rsid w:val="008D63BE"/>
  </w:style>
  <w:style w:type="character" w:styleId="Hyperlink">
    <w:name w:val="Hyperlink"/>
    <w:basedOn w:val="DefaultParagraphFont"/>
    <w:uiPriority w:val="99"/>
    <w:semiHidden/>
    <w:unhideWhenUsed/>
    <w:rsid w:val="00DC59A1"/>
    <w:rPr>
      <w:color w:val="0000FF"/>
      <w:u w:val="single"/>
    </w:rPr>
  </w:style>
  <w:style w:type="character" w:customStyle="1" w:styleId="personname">
    <w:name w:val="person_name"/>
    <w:basedOn w:val="DefaultParagraphFont"/>
    <w:rsid w:val="00E67AC2"/>
  </w:style>
  <w:style w:type="paragraph" w:styleId="Header">
    <w:name w:val="header"/>
    <w:basedOn w:val="Normal"/>
    <w:link w:val="HeaderChar"/>
    <w:uiPriority w:val="99"/>
    <w:unhideWhenUsed/>
    <w:rsid w:val="00FE51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160"/>
    <w:rPr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FE5160"/>
  </w:style>
  <w:style w:type="character" w:customStyle="1" w:styleId="Heading3Char">
    <w:name w:val="Heading 3 Char"/>
    <w:basedOn w:val="DefaultParagraphFont"/>
    <w:link w:val="Heading3"/>
    <w:uiPriority w:val="9"/>
    <w:rsid w:val="00A81837"/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3">
    <w:name w:val="heading 3"/>
    <w:basedOn w:val="Normal"/>
    <w:link w:val="Heading3Char"/>
    <w:uiPriority w:val="9"/>
    <w:qFormat/>
    <w:rsid w:val="00A8183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13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0129E5"/>
  </w:style>
  <w:style w:type="character" w:styleId="Emphasis">
    <w:name w:val="Emphasis"/>
    <w:basedOn w:val="DefaultParagraphFont"/>
    <w:uiPriority w:val="20"/>
    <w:qFormat/>
    <w:rsid w:val="0081167B"/>
    <w:rPr>
      <w:i/>
      <w:iCs/>
    </w:rPr>
  </w:style>
  <w:style w:type="character" w:customStyle="1" w:styleId="authors">
    <w:name w:val="authors"/>
    <w:basedOn w:val="DefaultParagraphFont"/>
    <w:rsid w:val="00CE27B9"/>
  </w:style>
  <w:style w:type="character" w:customStyle="1" w:styleId="date1">
    <w:name w:val="date1"/>
    <w:basedOn w:val="DefaultParagraphFont"/>
    <w:rsid w:val="00CE27B9"/>
  </w:style>
  <w:style w:type="character" w:customStyle="1" w:styleId="arttitle">
    <w:name w:val="art_title"/>
    <w:basedOn w:val="DefaultParagraphFont"/>
    <w:rsid w:val="00CE27B9"/>
  </w:style>
  <w:style w:type="character" w:customStyle="1" w:styleId="serialtitle">
    <w:name w:val="serial_title"/>
    <w:basedOn w:val="DefaultParagraphFont"/>
    <w:rsid w:val="00CE27B9"/>
  </w:style>
  <w:style w:type="character" w:customStyle="1" w:styleId="volumeissue">
    <w:name w:val="volume_issue"/>
    <w:basedOn w:val="DefaultParagraphFont"/>
    <w:rsid w:val="00CE27B9"/>
  </w:style>
  <w:style w:type="character" w:customStyle="1" w:styleId="pagerange">
    <w:name w:val="page_range"/>
    <w:basedOn w:val="DefaultParagraphFont"/>
    <w:rsid w:val="00CE27B9"/>
  </w:style>
  <w:style w:type="paragraph" w:customStyle="1" w:styleId="normal0">
    <w:name w:val="normal"/>
    <w:rsid w:val="00CE27B9"/>
    <w:pPr>
      <w:pBdr>
        <w:top w:val="nil"/>
        <w:left w:val="nil"/>
        <w:bottom w:val="nil"/>
        <w:right w:val="nil"/>
        <w:between w:val="nil"/>
      </w:pBdr>
    </w:pPr>
    <w:rPr>
      <w:rFonts w:ascii="Times" w:eastAsia="Times" w:hAnsi="Times" w:cs="Times"/>
      <w:color w:val="000000"/>
    </w:rPr>
  </w:style>
  <w:style w:type="character" w:customStyle="1" w:styleId="hlfld-contribauthor">
    <w:name w:val="hlfld-contribauthor"/>
    <w:basedOn w:val="DefaultParagraphFont"/>
    <w:rsid w:val="008D63BE"/>
  </w:style>
  <w:style w:type="character" w:customStyle="1" w:styleId="nlmgiven-names">
    <w:name w:val="nlm_given-names"/>
    <w:basedOn w:val="DefaultParagraphFont"/>
    <w:rsid w:val="008D63BE"/>
  </w:style>
  <w:style w:type="character" w:customStyle="1" w:styleId="nlmyear">
    <w:name w:val="nlm_year"/>
    <w:basedOn w:val="DefaultParagraphFont"/>
    <w:rsid w:val="008D63BE"/>
  </w:style>
  <w:style w:type="character" w:customStyle="1" w:styleId="nlmarticle-title">
    <w:name w:val="nlm_article-title"/>
    <w:basedOn w:val="DefaultParagraphFont"/>
    <w:rsid w:val="008D63BE"/>
  </w:style>
  <w:style w:type="character" w:customStyle="1" w:styleId="nlmfpage">
    <w:name w:val="nlm_fpage"/>
    <w:basedOn w:val="DefaultParagraphFont"/>
    <w:rsid w:val="008D63BE"/>
  </w:style>
  <w:style w:type="character" w:customStyle="1" w:styleId="nlmlpage">
    <w:name w:val="nlm_lpage"/>
    <w:basedOn w:val="DefaultParagraphFont"/>
    <w:rsid w:val="008D63BE"/>
  </w:style>
  <w:style w:type="character" w:customStyle="1" w:styleId="nlmpublisher-loc">
    <w:name w:val="nlm_publisher-loc"/>
    <w:basedOn w:val="DefaultParagraphFont"/>
    <w:rsid w:val="008D63BE"/>
  </w:style>
  <w:style w:type="character" w:customStyle="1" w:styleId="nlmpublisher-name">
    <w:name w:val="nlm_publisher-name"/>
    <w:basedOn w:val="DefaultParagraphFont"/>
    <w:rsid w:val="008D63BE"/>
  </w:style>
  <w:style w:type="character" w:styleId="Hyperlink">
    <w:name w:val="Hyperlink"/>
    <w:basedOn w:val="DefaultParagraphFont"/>
    <w:uiPriority w:val="99"/>
    <w:semiHidden/>
    <w:unhideWhenUsed/>
    <w:rsid w:val="00DC59A1"/>
    <w:rPr>
      <w:color w:val="0000FF"/>
      <w:u w:val="single"/>
    </w:rPr>
  </w:style>
  <w:style w:type="character" w:customStyle="1" w:styleId="personname">
    <w:name w:val="person_name"/>
    <w:basedOn w:val="DefaultParagraphFont"/>
    <w:rsid w:val="00E67AC2"/>
  </w:style>
  <w:style w:type="paragraph" w:styleId="Header">
    <w:name w:val="header"/>
    <w:basedOn w:val="Normal"/>
    <w:link w:val="HeaderChar"/>
    <w:uiPriority w:val="99"/>
    <w:unhideWhenUsed/>
    <w:rsid w:val="00FE51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160"/>
    <w:rPr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FE5160"/>
  </w:style>
  <w:style w:type="character" w:customStyle="1" w:styleId="Heading3Char">
    <w:name w:val="Heading 3 Char"/>
    <w:basedOn w:val="DefaultParagraphFont"/>
    <w:link w:val="Heading3"/>
    <w:uiPriority w:val="9"/>
    <w:rsid w:val="00A81837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1216</Words>
  <Characters>6934</Characters>
  <Application>Microsoft Macintosh Word</Application>
  <DocSecurity>0</DocSecurity>
  <Lines>57</Lines>
  <Paragraphs>16</Paragraphs>
  <ScaleCrop>false</ScaleCrop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9</cp:revision>
  <dcterms:created xsi:type="dcterms:W3CDTF">2019-07-08T12:20:00Z</dcterms:created>
  <dcterms:modified xsi:type="dcterms:W3CDTF">2019-07-21T11:38:00Z</dcterms:modified>
</cp:coreProperties>
</file>