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830B" w14:textId="77777777" w:rsidR="00FC47F3" w:rsidRPr="003A4920" w:rsidRDefault="00FC47F3" w:rsidP="00FC47F3">
      <w:pPr>
        <w:rPr>
          <w:b/>
          <w:bCs/>
          <w:sz w:val="24"/>
          <w:szCs w:val="24"/>
          <w:lang w:val="en-GB"/>
        </w:rPr>
      </w:pPr>
      <w:r w:rsidRPr="003A4920">
        <w:rPr>
          <w:b/>
          <w:bCs/>
          <w:sz w:val="24"/>
          <w:szCs w:val="24"/>
          <w:lang w:val="en-GB"/>
        </w:rPr>
        <w:t>Elgar Encyclopedia of Global Social Theory</w:t>
      </w:r>
    </w:p>
    <w:p w14:paraId="5C60FD22" w14:textId="77777777" w:rsidR="00FC47F3" w:rsidRPr="003A4920" w:rsidRDefault="00FC47F3" w:rsidP="00FC47F3">
      <w:pPr>
        <w:rPr>
          <w:sz w:val="24"/>
          <w:szCs w:val="24"/>
          <w:lang w:val="en-GB"/>
        </w:rPr>
      </w:pPr>
      <w:r w:rsidRPr="003A4920">
        <w:rPr>
          <w:sz w:val="24"/>
          <w:szCs w:val="24"/>
          <w:lang w:val="en-GB"/>
        </w:rPr>
        <w:t>Gert Verschraegen (University of Antwerp)</w:t>
      </w:r>
    </w:p>
    <w:p w14:paraId="0FDBEDC7" w14:textId="77777777" w:rsidR="00FC47F3" w:rsidRPr="003A4920" w:rsidRDefault="00FC47F3" w:rsidP="00FC47F3">
      <w:pPr>
        <w:rPr>
          <w:sz w:val="24"/>
          <w:szCs w:val="24"/>
          <w:lang w:val="en-GB"/>
        </w:rPr>
      </w:pPr>
      <w:r w:rsidRPr="003A4920">
        <w:rPr>
          <w:sz w:val="24"/>
          <w:szCs w:val="24"/>
          <w:lang w:val="en-GB"/>
        </w:rPr>
        <w:t>Raf Vanderstraeten (Ghent University)</w:t>
      </w:r>
    </w:p>
    <w:p w14:paraId="738B181D" w14:textId="77777777" w:rsidR="008D54F1" w:rsidRDefault="008D54F1" w:rsidP="0010435D">
      <w:pPr>
        <w:ind w:right="1133"/>
        <w:jc w:val="both"/>
        <w:rPr>
          <w:b/>
          <w:sz w:val="24"/>
          <w:szCs w:val="24"/>
          <w:lang w:val="en-GB"/>
        </w:rPr>
      </w:pPr>
    </w:p>
    <w:p w14:paraId="10077DD9" w14:textId="77777777" w:rsidR="00FC47F3" w:rsidRPr="003A4920" w:rsidRDefault="00FC47F3" w:rsidP="0010435D">
      <w:pPr>
        <w:ind w:right="1133"/>
        <w:jc w:val="both"/>
        <w:rPr>
          <w:b/>
          <w:sz w:val="24"/>
          <w:szCs w:val="24"/>
          <w:lang w:val="en-GB"/>
        </w:rPr>
      </w:pPr>
      <w:r w:rsidRPr="003A4920">
        <w:rPr>
          <w:b/>
          <w:sz w:val="24"/>
          <w:szCs w:val="24"/>
          <w:lang w:val="en-GB"/>
        </w:rPr>
        <w:t>French Social Theory</w:t>
      </w:r>
    </w:p>
    <w:p w14:paraId="0A73B34B" w14:textId="7EA7C674" w:rsidR="00FC47F3" w:rsidRDefault="00003C8C" w:rsidP="0010435D">
      <w:pPr>
        <w:ind w:right="1133"/>
        <w:jc w:val="both"/>
        <w:rPr>
          <w:sz w:val="24"/>
          <w:szCs w:val="24"/>
          <w:lang w:val="en-GB"/>
        </w:rPr>
      </w:pPr>
      <w:r>
        <w:rPr>
          <w:sz w:val="24"/>
          <w:szCs w:val="24"/>
          <w:lang w:val="en-GB"/>
        </w:rPr>
        <w:t>Frédéric Vandenberghe</w:t>
      </w:r>
      <w:r w:rsidR="00AA5402">
        <w:rPr>
          <w:sz w:val="24"/>
          <w:szCs w:val="24"/>
          <w:lang w:val="en-GB"/>
        </w:rPr>
        <w:t xml:space="preserve"> (Federal University of Rio de Janeiro)</w:t>
      </w:r>
    </w:p>
    <w:p w14:paraId="4226FB9D" w14:textId="77777777" w:rsidR="00003C8C" w:rsidRPr="003A4920" w:rsidRDefault="00003C8C" w:rsidP="0010435D">
      <w:pPr>
        <w:ind w:right="1133"/>
        <w:jc w:val="both"/>
        <w:rPr>
          <w:sz w:val="24"/>
          <w:szCs w:val="24"/>
          <w:lang w:val="en-GB"/>
        </w:rPr>
      </w:pPr>
    </w:p>
    <w:p w14:paraId="13B20656" w14:textId="462E18EC" w:rsidR="00037A2B" w:rsidRDefault="00037A2B" w:rsidP="0010435D">
      <w:pPr>
        <w:ind w:right="1133"/>
        <w:jc w:val="both"/>
        <w:rPr>
          <w:sz w:val="24"/>
          <w:szCs w:val="24"/>
          <w:lang w:val="en-GB"/>
        </w:rPr>
      </w:pPr>
      <w:r w:rsidRPr="003A4920">
        <w:rPr>
          <w:sz w:val="24"/>
          <w:szCs w:val="24"/>
          <w:lang w:val="en-GB"/>
        </w:rPr>
        <w:t>“French theory” is usually associated with structuralist and post-structuralist philosophers,</w:t>
      </w:r>
      <w:r w:rsidR="000016B4">
        <w:rPr>
          <w:sz w:val="24"/>
          <w:szCs w:val="24"/>
          <w:lang w:val="en-GB"/>
        </w:rPr>
        <w:t xml:space="preserve"> like Derrida, Lyotard, </w:t>
      </w:r>
      <w:r w:rsidR="00692C5C">
        <w:rPr>
          <w:sz w:val="24"/>
          <w:szCs w:val="24"/>
          <w:lang w:val="en-GB"/>
        </w:rPr>
        <w:t>Foucault and Deleuze</w:t>
      </w:r>
      <w:r w:rsidR="000016B4">
        <w:rPr>
          <w:sz w:val="24"/>
          <w:szCs w:val="24"/>
          <w:lang w:val="en-GB"/>
        </w:rPr>
        <w:t xml:space="preserve">, who caused a sensation when their </w:t>
      </w:r>
      <w:r w:rsidRPr="003A4920">
        <w:rPr>
          <w:sz w:val="24"/>
          <w:szCs w:val="24"/>
          <w:lang w:val="en-GB"/>
        </w:rPr>
        <w:t xml:space="preserve">writings crossed the Atlantic and were enthusiastically read and received in the American departments of comparative literature. </w:t>
      </w:r>
      <w:r w:rsidR="000016B4">
        <w:rPr>
          <w:sz w:val="24"/>
          <w:szCs w:val="24"/>
          <w:lang w:val="en-GB"/>
        </w:rPr>
        <w:t>As such, it is an America</w:t>
      </w:r>
      <w:r w:rsidR="00341604">
        <w:rPr>
          <w:sz w:val="24"/>
          <w:szCs w:val="24"/>
          <w:lang w:val="en-GB"/>
        </w:rPr>
        <w:t>n invention and part of the pre</w:t>
      </w:r>
      <w:r w:rsidR="000016B4">
        <w:rPr>
          <w:sz w:val="24"/>
          <w:szCs w:val="24"/>
          <w:lang w:val="en-GB"/>
        </w:rPr>
        <w:t xml:space="preserve">history of cultural studies. </w:t>
      </w:r>
      <w:r w:rsidRPr="003A4920">
        <w:rPr>
          <w:sz w:val="24"/>
          <w:szCs w:val="24"/>
          <w:lang w:val="en-GB"/>
        </w:rPr>
        <w:t>In</w:t>
      </w:r>
      <w:r w:rsidR="008038EA" w:rsidRPr="003A4920">
        <w:rPr>
          <w:sz w:val="24"/>
          <w:szCs w:val="24"/>
          <w:lang w:val="en-GB"/>
        </w:rPr>
        <w:t xml:space="preserve"> French sociology, theory is neither</w:t>
      </w:r>
      <w:r w:rsidRPr="003A4920">
        <w:rPr>
          <w:sz w:val="24"/>
          <w:szCs w:val="24"/>
          <w:lang w:val="en-GB"/>
        </w:rPr>
        <w:t xml:space="preserve"> rea</w:t>
      </w:r>
      <w:r w:rsidR="000016B4">
        <w:rPr>
          <w:sz w:val="24"/>
          <w:szCs w:val="24"/>
          <w:lang w:val="en-GB"/>
        </w:rPr>
        <w:t xml:space="preserve">lly encouraged nor appreciated. </w:t>
      </w:r>
      <w:r w:rsidRPr="003A4920">
        <w:rPr>
          <w:sz w:val="24"/>
          <w:szCs w:val="24"/>
          <w:lang w:val="en-GB"/>
        </w:rPr>
        <w:t xml:space="preserve">The fact that the Anglophone concept of social theory does not have a proper translation in French is symptomatic </w:t>
      </w:r>
      <w:r w:rsidR="008038EA" w:rsidRPr="003A4920">
        <w:rPr>
          <w:sz w:val="24"/>
          <w:szCs w:val="24"/>
          <w:lang w:val="en-GB"/>
        </w:rPr>
        <w:t>of existing strictur</w:t>
      </w:r>
      <w:r w:rsidR="004F1EBC" w:rsidRPr="003A4920">
        <w:rPr>
          <w:sz w:val="24"/>
          <w:szCs w:val="24"/>
          <w:lang w:val="en-GB"/>
        </w:rPr>
        <w:t>es against armchair t</w:t>
      </w:r>
      <w:r w:rsidR="00EF7EC3" w:rsidRPr="003A4920">
        <w:rPr>
          <w:sz w:val="24"/>
          <w:szCs w:val="24"/>
          <w:lang w:val="en-GB"/>
        </w:rPr>
        <w:t xml:space="preserve">heorising. Is it because </w:t>
      </w:r>
      <w:r w:rsidR="004F1EBC" w:rsidRPr="003A4920">
        <w:rPr>
          <w:sz w:val="24"/>
          <w:szCs w:val="24"/>
          <w:lang w:val="en-GB"/>
        </w:rPr>
        <w:t xml:space="preserve">sociology </w:t>
      </w:r>
      <w:r w:rsidR="00EF7EC3" w:rsidRPr="003A4920">
        <w:rPr>
          <w:sz w:val="24"/>
          <w:szCs w:val="24"/>
          <w:lang w:val="en-GB"/>
        </w:rPr>
        <w:t xml:space="preserve">was only officially </w:t>
      </w:r>
      <w:r w:rsidR="004F1EBC" w:rsidRPr="003A4920">
        <w:rPr>
          <w:sz w:val="24"/>
          <w:szCs w:val="24"/>
          <w:lang w:val="en-GB"/>
        </w:rPr>
        <w:t xml:space="preserve">institutionalised as an academic discipline in the 1950’s </w:t>
      </w:r>
      <w:r w:rsidR="006048C3" w:rsidRPr="003A4920">
        <w:rPr>
          <w:sz w:val="24"/>
          <w:szCs w:val="24"/>
          <w:lang w:val="en-GB"/>
        </w:rPr>
        <w:t>that the discipline</w:t>
      </w:r>
      <w:r w:rsidR="00EF7EC3" w:rsidRPr="003A4920">
        <w:rPr>
          <w:sz w:val="24"/>
          <w:szCs w:val="24"/>
          <w:lang w:val="en-GB"/>
        </w:rPr>
        <w:t xml:space="preserve"> needs to underscore its scientific status? Fact is that social theory with its reflection on the </w:t>
      </w:r>
      <w:r w:rsidR="0090363E">
        <w:rPr>
          <w:sz w:val="24"/>
          <w:szCs w:val="24"/>
          <w:lang w:val="en-GB"/>
        </w:rPr>
        <w:t xml:space="preserve">philosophical foundations </w:t>
      </w:r>
      <w:r w:rsidR="00402296" w:rsidRPr="003A4920">
        <w:rPr>
          <w:sz w:val="24"/>
          <w:szCs w:val="24"/>
          <w:lang w:val="en-GB"/>
        </w:rPr>
        <w:t xml:space="preserve">of sociology, the central concepts of the social sciences and the </w:t>
      </w:r>
      <w:r w:rsidR="0090363E">
        <w:rPr>
          <w:sz w:val="24"/>
          <w:szCs w:val="24"/>
          <w:lang w:val="en-GB"/>
        </w:rPr>
        <w:t xml:space="preserve">structural transformations of </w:t>
      </w:r>
      <w:r w:rsidR="006048C3" w:rsidRPr="003A4920">
        <w:rPr>
          <w:sz w:val="24"/>
          <w:szCs w:val="24"/>
          <w:lang w:val="en-GB"/>
        </w:rPr>
        <w:t>contemporary societies tends</w:t>
      </w:r>
      <w:r w:rsidR="00402296" w:rsidRPr="003A4920">
        <w:rPr>
          <w:sz w:val="24"/>
          <w:szCs w:val="24"/>
          <w:lang w:val="en-GB"/>
        </w:rPr>
        <w:t xml:space="preserve"> </w:t>
      </w:r>
      <w:r w:rsidR="006048C3" w:rsidRPr="003A4920">
        <w:rPr>
          <w:sz w:val="24"/>
          <w:szCs w:val="24"/>
          <w:lang w:val="en-GB"/>
        </w:rPr>
        <w:t xml:space="preserve">to be </w:t>
      </w:r>
      <w:r w:rsidR="00D86A75">
        <w:rPr>
          <w:sz w:val="24"/>
          <w:szCs w:val="24"/>
          <w:lang w:val="en-GB"/>
        </w:rPr>
        <w:t>considered</w:t>
      </w:r>
      <w:r w:rsidR="006048C3" w:rsidRPr="003A4920">
        <w:rPr>
          <w:sz w:val="24"/>
          <w:szCs w:val="24"/>
          <w:lang w:val="en-GB"/>
        </w:rPr>
        <w:t xml:space="preserve"> </w:t>
      </w:r>
      <w:r w:rsidR="00402296" w:rsidRPr="003A4920">
        <w:rPr>
          <w:sz w:val="24"/>
          <w:szCs w:val="24"/>
          <w:lang w:val="en-GB"/>
        </w:rPr>
        <w:t>pre-scientific</w:t>
      </w:r>
      <w:r w:rsidR="006048C3" w:rsidRPr="003A4920">
        <w:rPr>
          <w:sz w:val="24"/>
          <w:szCs w:val="24"/>
          <w:lang w:val="en-GB"/>
        </w:rPr>
        <w:t xml:space="preserve"> and </w:t>
      </w:r>
      <w:r w:rsidR="00402296" w:rsidRPr="003A4920">
        <w:rPr>
          <w:sz w:val="24"/>
          <w:szCs w:val="24"/>
          <w:lang w:val="en-GB"/>
        </w:rPr>
        <w:t>relegated to</w:t>
      </w:r>
      <w:r w:rsidR="00B71BF7" w:rsidRPr="003A4920">
        <w:rPr>
          <w:sz w:val="24"/>
          <w:szCs w:val="24"/>
          <w:lang w:val="en-GB"/>
        </w:rPr>
        <w:t xml:space="preserve"> the domain of epistemology</w:t>
      </w:r>
      <w:r w:rsidR="00402296" w:rsidRPr="003A4920">
        <w:rPr>
          <w:sz w:val="24"/>
          <w:szCs w:val="24"/>
          <w:lang w:val="en-GB"/>
        </w:rPr>
        <w:t xml:space="preserve">, </w:t>
      </w:r>
      <w:r w:rsidR="00B71BF7" w:rsidRPr="003A4920">
        <w:rPr>
          <w:sz w:val="24"/>
          <w:szCs w:val="24"/>
          <w:lang w:val="en-GB"/>
        </w:rPr>
        <w:t xml:space="preserve">history of ideas or </w:t>
      </w:r>
      <w:r w:rsidR="0090363E">
        <w:rPr>
          <w:sz w:val="24"/>
          <w:szCs w:val="24"/>
          <w:lang w:val="en-GB"/>
        </w:rPr>
        <w:t xml:space="preserve">postmodern speculation. </w:t>
      </w:r>
      <w:r w:rsidR="006048C3" w:rsidRPr="003A4920">
        <w:rPr>
          <w:sz w:val="24"/>
          <w:szCs w:val="24"/>
          <w:lang w:val="en-GB"/>
        </w:rPr>
        <w:t xml:space="preserve">While methodological pluralism </w:t>
      </w:r>
      <w:r w:rsidR="00B71BF7" w:rsidRPr="003A4920">
        <w:rPr>
          <w:sz w:val="24"/>
          <w:szCs w:val="24"/>
          <w:lang w:val="en-GB"/>
        </w:rPr>
        <w:t xml:space="preserve">(fieldwork, interviews, </w:t>
      </w:r>
      <w:r w:rsidR="003A4920" w:rsidRPr="003A4920">
        <w:rPr>
          <w:sz w:val="24"/>
          <w:szCs w:val="24"/>
          <w:lang w:val="en-GB"/>
        </w:rPr>
        <w:t>content analysis, etc.</w:t>
      </w:r>
      <w:r w:rsidR="006048C3" w:rsidRPr="003A4920">
        <w:rPr>
          <w:sz w:val="24"/>
          <w:szCs w:val="24"/>
          <w:lang w:val="en-GB"/>
        </w:rPr>
        <w:t>) is accepted and advocate</w:t>
      </w:r>
      <w:r w:rsidR="003A4920">
        <w:rPr>
          <w:sz w:val="24"/>
          <w:szCs w:val="24"/>
          <w:lang w:val="en-GB"/>
        </w:rPr>
        <w:t>d, theory that is not rooted in</w:t>
      </w:r>
      <w:r w:rsidR="003A4920" w:rsidRPr="003A4920">
        <w:rPr>
          <w:sz w:val="24"/>
          <w:szCs w:val="24"/>
          <w:lang w:val="en-GB"/>
        </w:rPr>
        <w:t xml:space="preserve"> </w:t>
      </w:r>
      <w:r w:rsidR="006048C3" w:rsidRPr="003A4920">
        <w:rPr>
          <w:sz w:val="24"/>
          <w:szCs w:val="24"/>
          <w:lang w:val="en-GB"/>
        </w:rPr>
        <w:t xml:space="preserve">empirical research </w:t>
      </w:r>
      <w:r w:rsidR="003A4920" w:rsidRPr="003A4920">
        <w:rPr>
          <w:sz w:val="24"/>
          <w:szCs w:val="24"/>
          <w:lang w:val="en-GB"/>
        </w:rPr>
        <w:t>is seen as not fully legit</w:t>
      </w:r>
      <w:r w:rsidR="003A4920">
        <w:rPr>
          <w:sz w:val="24"/>
          <w:szCs w:val="24"/>
          <w:lang w:val="en-GB"/>
        </w:rPr>
        <w:t>i</w:t>
      </w:r>
      <w:r w:rsidR="003A4920" w:rsidRPr="003A4920">
        <w:rPr>
          <w:sz w:val="24"/>
          <w:szCs w:val="24"/>
          <w:lang w:val="en-GB"/>
        </w:rPr>
        <w:t>mate</w:t>
      </w:r>
      <w:r w:rsidR="00732D4A">
        <w:rPr>
          <w:sz w:val="24"/>
          <w:szCs w:val="24"/>
          <w:lang w:val="en-GB"/>
        </w:rPr>
        <w:t xml:space="preserve">. </w:t>
      </w:r>
    </w:p>
    <w:p w14:paraId="24CFF567" w14:textId="671E7AF0" w:rsidR="00732D4A" w:rsidRDefault="0090363E" w:rsidP="0010435D">
      <w:pPr>
        <w:ind w:right="1133"/>
        <w:jc w:val="both"/>
        <w:rPr>
          <w:sz w:val="24"/>
          <w:szCs w:val="24"/>
          <w:lang w:val="en-GB"/>
        </w:rPr>
      </w:pPr>
      <w:r>
        <w:rPr>
          <w:sz w:val="24"/>
          <w:szCs w:val="24"/>
          <w:lang w:val="en-GB"/>
        </w:rPr>
        <w:t xml:space="preserve">Provided one does not associate Auguste Comte’s </w:t>
      </w:r>
      <w:r w:rsidR="00124C3E">
        <w:rPr>
          <w:sz w:val="24"/>
          <w:szCs w:val="24"/>
          <w:lang w:val="en-GB"/>
        </w:rPr>
        <w:t xml:space="preserve">encyclopaedic proposal for a systematic </w:t>
      </w:r>
      <w:r>
        <w:rPr>
          <w:sz w:val="24"/>
          <w:szCs w:val="24"/>
          <w:lang w:val="en-GB"/>
        </w:rPr>
        <w:t>reorganisation of t</w:t>
      </w:r>
      <w:r w:rsidR="00EC5A6D">
        <w:rPr>
          <w:sz w:val="24"/>
          <w:szCs w:val="24"/>
          <w:lang w:val="en-GB"/>
        </w:rPr>
        <w:t>he sciences with the abstract</w:t>
      </w:r>
      <w:r>
        <w:rPr>
          <w:sz w:val="24"/>
          <w:szCs w:val="24"/>
          <w:lang w:val="en-GB"/>
        </w:rPr>
        <w:t xml:space="preserve"> empiricism</w:t>
      </w:r>
      <w:r w:rsidR="00EC5A6D">
        <w:rPr>
          <w:sz w:val="24"/>
          <w:szCs w:val="24"/>
          <w:lang w:val="en-GB"/>
        </w:rPr>
        <w:t xml:space="preserve"> of number crunchers</w:t>
      </w:r>
      <w:r w:rsidR="003D6754">
        <w:rPr>
          <w:sz w:val="24"/>
          <w:szCs w:val="24"/>
          <w:lang w:val="en-GB"/>
        </w:rPr>
        <w:t>, one can observe the existence of a living tradition in the philosophy of science</w:t>
      </w:r>
      <w:r w:rsidR="00124C3E">
        <w:rPr>
          <w:sz w:val="24"/>
          <w:szCs w:val="24"/>
          <w:lang w:val="en-GB"/>
        </w:rPr>
        <w:t>s</w:t>
      </w:r>
      <w:r w:rsidR="003D6754">
        <w:rPr>
          <w:sz w:val="24"/>
          <w:szCs w:val="24"/>
          <w:lang w:val="en-GB"/>
        </w:rPr>
        <w:t xml:space="preserve"> that connects Comte</w:t>
      </w:r>
      <w:r w:rsidR="00124C3E">
        <w:rPr>
          <w:sz w:val="24"/>
          <w:szCs w:val="24"/>
          <w:lang w:val="en-GB"/>
        </w:rPr>
        <w:t xml:space="preserve">’s </w:t>
      </w:r>
      <w:r w:rsidR="00124C3E" w:rsidRPr="00124C3E">
        <w:rPr>
          <w:i/>
          <w:sz w:val="24"/>
          <w:szCs w:val="24"/>
          <w:lang w:val="en-GB"/>
        </w:rPr>
        <w:t>Cours de philosophie positive</w:t>
      </w:r>
      <w:r w:rsidR="003D6754">
        <w:rPr>
          <w:sz w:val="24"/>
          <w:szCs w:val="24"/>
          <w:lang w:val="en-GB"/>
        </w:rPr>
        <w:t xml:space="preserve"> via Dur</w:t>
      </w:r>
      <w:r w:rsidR="00124C3E">
        <w:rPr>
          <w:sz w:val="24"/>
          <w:szCs w:val="24"/>
          <w:lang w:val="en-GB"/>
        </w:rPr>
        <w:t xml:space="preserve">kheim </w:t>
      </w:r>
      <w:r w:rsidR="00732D4A">
        <w:rPr>
          <w:sz w:val="24"/>
          <w:szCs w:val="24"/>
          <w:lang w:val="en-GB"/>
        </w:rPr>
        <w:t xml:space="preserve">and Canguilhem </w:t>
      </w:r>
      <w:r w:rsidR="00124C3E">
        <w:rPr>
          <w:sz w:val="24"/>
          <w:szCs w:val="24"/>
          <w:lang w:val="en-GB"/>
        </w:rPr>
        <w:t xml:space="preserve">to </w:t>
      </w:r>
      <w:r w:rsidR="00AA6DF9">
        <w:rPr>
          <w:sz w:val="24"/>
          <w:szCs w:val="24"/>
          <w:lang w:val="en-GB"/>
        </w:rPr>
        <w:t>Foucault</w:t>
      </w:r>
      <w:r w:rsidR="007B07B2">
        <w:rPr>
          <w:sz w:val="24"/>
          <w:szCs w:val="24"/>
          <w:lang w:val="en-GB"/>
        </w:rPr>
        <w:t>’s</w:t>
      </w:r>
      <w:r w:rsidR="00AA6DF9">
        <w:rPr>
          <w:sz w:val="24"/>
          <w:szCs w:val="24"/>
          <w:lang w:val="en-GB"/>
        </w:rPr>
        <w:t xml:space="preserve"> </w:t>
      </w:r>
      <w:r w:rsidR="00AA6DF9" w:rsidRPr="00AA6DF9">
        <w:rPr>
          <w:i/>
          <w:sz w:val="24"/>
          <w:szCs w:val="24"/>
          <w:lang w:val="en-GB"/>
        </w:rPr>
        <w:t>Archeology of Knowledge</w:t>
      </w:r>
      <w:r w:rsidR="00AA6DF9">
        <w:rPr>
          <w:sz w:val="24"/>
          <w:szCs w:val="24"/>
          <w:lang w:val="en-GB"/>
        </w:rPr>
        <w:t xml:space="preserve"> and Bourdieu’s </w:t>
      </w:r>
      <w:r w:rsidR="00AA6DF9" w:rsidRPr="00AA6DF9">
        <w:rPr>
          <w:i/>
          <w:sz w:val="24"/>
          <w:szCs w:val="24"/>
          <w:lang w:val="en-GB"/>
        </w:rPr>
        <w:t>Craft of Sociology</w:t>
      </w:r>
      <w:r w:rsidR="00AA6DF9">
        <w:rPr>
          <w:sz w:val="24"/>
          <w:szCs w:val="24"/>
          <w:lang w:val="en-GB"/>
        </w:rPr>
        <w:t xml:space="preserve">. </w:t>
      </w:r>
      <w:r w:rsidR="00124C3E">
        <w:rPr>
          <w:sz w:val="24"/>
          <w:szCs w:val="24"/>
          <w:lang w:val="en-GB"/>
        </w:rPr>
        <w:t>As an encompassing alternative to Hegel’s system of logics,</w:t>
      </w:r>
      <w:r w:rsidR="003D6754">
        <w:rPr>
          <w:sz w:val="24"/>
          <w:szCs w:val="24"/>
          <w:lang w:val="en-GB"/>
        </w:rPr>
        <w:t xml:space="preserve"> </w:t>
      </w:r>
      <w:r w:rsidR="00124C3E">
        <w:rPr>
          <w:sz w:val="24"/>
          <w:szCs w:val="24"/>
          <w:lang w:val="en-GB"/>
        </w:rPr>
        <w:t>the French tradition of historical epistemology insists that social thought onl</w:t>
      </w:r>
      <w:r w:rsidR="00EC5A6D">
        <w:rPr>
          <w:sz w:val="24"/>
          <w:szCs w:val="24"/>
          <w:lang w:val="en-GB"/>
        </w:rPr>
        <w:t>y becomes scientific or</w:t>
      </w:r>
      <w:r w:rsidR="00124C3E">
        <w:rPr>
          <w:sz w:val="24"/>
          <w:szCs w:val="24"/>
          <w:lang w:val="en-GB"/>
        </w:rPr>
        <w:t xml:space="preserve"> “positive</w:t>
      </w:r>
      <w:r w:rsidR="00EC5A6D">
        <w:rPr>
          <w:sz w:val="24"/>
          <w:szCs w:val="24"/>
          <w:lang w:val="en-GB"/>
        </w:rPr>
        <w:t>” if speculation is harnessed to</w:t>
      </w:r>
      <w:r w:rsidR="00124C3E">
        <w:rPr>
          <w:sz w:val="24"/>
          <w:szCs w:val="24"/>
          <w:lang w:val="en-GB"/>
        </w:rPr>
        <w:t xml:space="preserve"> empirical observation. </w:t>
      </w:r>
      <w:r w:rsidR="00152AF3">
        <w:rPr>
          <w:sz w:val="24"/>
          <w:szCs w:val="24"/>
          <w:lang w:val="en-GB"/>
        </w:rPr>
        <w:t>In post-metaphysical science, theory</w:t>
      </w:r>
      <w:r w:rsidR="00EC5A6D">
        <w:rPr>
          <w:sz w:val="24"/>
          <w:szCs w:val="24"/>
          <w:lang w:val="en-GB"/>
        </w:rPr>
        <w:t xml:space="preserve"> formation and empiri</w:t>
      </w:r>
      <w:r w:rsidR="00152AF3">
        <w:rPr>
          <w:sz w:val="24"/>
          <w:szCs w:val="24"/>
          <w:lang w:val="en-GB"/>
        </w:rPr>
        <w:t xml:space="preserve">cal research work hand in glove. </w:t>
      </w:r>
      <w:r w:rsidR="00124C3E">
        <w:rPr>
          <w:sz w:val="24"/>
          <w:szCs w:val="24"/>
          <w:lang w:val="en-GB"/>
        </w:rPr>
        <w:t xml:space="preserve">Jean-Claude Passeron’s </w:t>
      </w:r>
      <w:r w:rsidR="00A11C22">
        <w:rPr>
          <w:sz w:val="24"/>
          <w:szCs w:val="24"/>
          <w:lang w:val="en-GB"/>
        </w:rPr>
        <w:t>(1996</w:t>
      </w:r>
      <w:r w:rsidR="00152AF3">
        <w:rPr>
          <w:sz w:val="24"/>
          <w:szCs w:val="24"/>
          <w:lang w:val="en-GB"/>
        </w:rPr>
        <w:t xml:space="preserve">) </w:t>
      </w:r>
      <w:r w:rsidR="00124C3E">
        <w:rPr>
          <w:sz w:val="24"/>
          <w:szCs w:val="24"/>
          <w:lang w:val="en-GB"/>
        </w:rPr>
        <w:t>rigorous demonstration of the inevitable conte</w:t>
      </w:r>
      <w:r w:rsidR="00EC5A6D">
        <w:rPr>
          <w:sz w:val="24"/>
          <w:szCs w:val="24"/>
          <w:lang w:val="en-GB"/>
        </w:rPr>
        <w:t xml:space="preserve">xtuality of any and all social scientific concepts and </w:t>
      </w:r>
      <w:r w:rsidR="00EA14DE">
        <w:rPr>
          <w:sz w:val="24"/>
          <w:szCs w:val="24"/>
          <w:lang w:val="en-GB"/>
        </w:rPr>
        <w:t xml:space="preserve">consequent </w:t>
      </w:r>
      <w:r w:rsidR="00EC5A6D">
        <w:rPr>
          <w:sz w:val="24"/>
          <w:szCs w:val="24"/>
          <w:lang w:val="en-GB"/>
        </w:rPr>
        <w:t xml:space="preserve">refutation of the validity of Popperian logics in the social sciences </w:t>
      </w:r>
      <w:r w:rsidR="00003C8C">
        <w:rPr>
          <w:sz w:val="24"/>
          <w:szCs w:val="24"/>
          <w:lang w:val="en-GB"/>
        </w:rPr>
        <w:t xml:space="preserve">offers the most consensual epistemological justification of theory-driven </w:t>
      </w:r>
      <w:r w:rsidR="00574B24">
        <w:rPr>
          <w:sz w:val="24"/>
          <w:szCs w:val="24"/>
          <w:lang w:val="en-GB"/>
        </w:rPr>
        <w:t xml:space="preserve">empirical </w:t>
      </w:r>
      <w:r w:rsidR="00003C8C">
        <w:rPr>
          <w:sz w:val="24"/>
          <w:szCs w:val="24"/>
          <w:lang w:val="en-GB"/>
        </w:rPr>
        <w:t xml:space="preserve">research </w:t>
      </w:r>
      <w:r w:rsidR="00377679">
        <w:rPr>
          <w:sz w:val="24"/>
          <w:szCs w:val="24"/>
          <w:lang w:val="en-GB"/>
        </w:rPr>
        <w:t xml:space="preserve">and research-driven theory construction </w:t>
      </w:r>
      <w:r w:rsidR="00003C8C">
        <w:rPr>
          <w:sz w:val="24"/>
          <w:szCs w:val="24"/>
          <w:lang w:val="en-GB"/>
        </w:rPr>
        <w:t xml:space="preserve">in France. </w:t>
      </w:r>
      <w:r w:rsidR="00377679">
        <w:rPr>
          <w:sz w:val="24"/>
          <w:szCs w:val="24"/>
          <w:lang w:val="en-GB"/>
        </w:rPr>
        <w:t>As o</w:t>
      </w:r>
      <w:r w:rsidR="002305E0">
        <w:rPr>
          <w:sz w:val="24"/>
          <w:szCs w:val="24"/>
          <w:lang w:val="en-GB"/>
        </w:rPr>
        <w:t>pposed to social theory, which spins on itself and is not concerned with the operationalization of its concepts, most sociological theorising</w:t>
      </w:r>
      <w:r w:rsidR="00377679">
        <w:rPr>
          <w:sz w:val="24"/>
          <w:szCs w:val="24"/>
          <w:lang w:val="en-GB"/>
        </w:rPr>
        <w:t xml:space="preserve"> occurs therefore at the middle range</w:t>
      </w:r>
      <w:r w:rsidR="00926666">
        <w:rPr>
          <w:sz w:val="24"/>
          <w:szCs w:val="24"/>
          <w:lang w:val="en-GB"/>
        </w:rPr>
        <w:t xml:space="preserve"> on delimited topics of research</w:t>
      </w:r>
      <w:r w:rsidR="00732D4A">
        <w:rPr>
          <w:sz w:val="24"/>
          <w:szCs w:val="24"/>
          <w:lang w:val="en-GB"/>
        </w:rPr>
        <w:t xml:space="preserve"> (like immigration, inequality, social protest, etc.). If, however, one understands social theory not as a rehashing of famous authors and </w:t>
      </w:r>
      <w:r w:rsidR="00A64F1C">
        <w:rPr>
          <w:sz w:val="24"/>
          <w:szCs w:val="24"/>
          <w:lang w:val="en-GB"/>
        </w:rPr>
        <w:t xml:space="preserve">their texts, but as an instance of reflection on the unity of the social and human sciences and their connection to contemporary societies, one will find that most theorising is done by philosophers (like </w:t>
      </w:r>
      <w:r w:rsidR="00CD6FBB">
        <w:rPr>
          <w:sz w:val="24"/>
          <w:szCs w:val="24"/>
          <w:lang w:val="en-GB"/>
        </w:rPr>
        <w:t xml:space="preserve">Serge Audier, </w:t>
      </w:r>
      <w:r w:rsidR="001C708C">
        <w:rPr>
          <w:sz w:val="24"/>
          <w:szCs w:val="24"/>
          <w:lang w:val="en-GB"/>
        </w:rPr>
        <w:t xml:space="preserve">Vincent Descombes, </w:t>
      </w:r>
      <w:r w:rsidR="00A64F1C">
        <w:rPr>
          <w:sz w:val="24"/>
          <w:szCs w:val="24"/>
          <w:lang w:val="en-GB"/>
        </w:rPr>
        <w:t xml:space="preserve">Marcel Gauchet, </w:t>
      </w:r>
      <w:r w:rsidR="00BE3BBA">
        <w:rPr>
          <w:sz w:val="24"/>
          <w:szCs w:val="24"/>
          <w:lang w:val="en-GB"/>
        </w:rPr>
        <w:t xml:space="preserve">Bruno Karsenti, </w:t>
      </w:r>
      <w:r w:rsidR="009B3F02">
        <w:rPr>
          <w:sz w:val="24"/>
          <w:szCs w:val="24"/>
          <w:lang w:val="en-GB"/>
        </w:rPr>
        <w:lastRenderedPageBreak/>
        <w:t xml:space="preserve">Sandra Laugier, </w:t>
      </w:r>
      <w:r w:rsidR="00AA6DF9">
        <w:rPr>
          <w:sz w:val="24"/>
          <w:szCs w:val="24"/>
          <w:lang w:val="en-GB"/>
        </w:rPr>
        <w:t xml:space="preserve">Michäel Foessel, </w:t>
      </w:r>
      <w:r w:rsidR="00BE3BBA">
        <w:rPr>
          <w:sz w:val="24"/>
          <w:szCs w:val="24"/>
          <w:lang w:val="en-GB"/>
        </w:rPr>
        <w:t xml:space="preserve">Corinne Pelluchon, </w:t>
      </w:r>
      <w:r w:rsidR="009B3F02">
        <w:rPr>
          <w:sz w:val="24"/>
          <w:szCs w:val="24"/>
          <w:lang w:val="en-GB"/>
        </w:rPr>
        <w:t>Isabelle Stengers</w:t>
      </w:r>
      <w:r w:rsidR="006B7D8B">
        <w:rPr>
          <w:sz w:val="24"/>
          <w:szCs w:val="24"/>
          <w:lang w:val="en-GB"/>
        </w:rPr>
        <w:t xml:space="preserve">, </w:t>
      </w:r>
      <w:r w:rsidR="007B07B2">
        <w:rPr>
          <w:sz w:val="24"/>
          <w:szCs w:val="24"/>
          <w:lang w:val="en-GB"/>
        </w:rPr>
        <w:t xml:space="preserve">Vincianne Despret, </w:t>
      </w:r>
      <w:r w:rsidR="006B7D8B">
        <w:rPr>
          <w:sz w:val="24"/>
          <w:szCs w:val="24"/>
          <w:lang w:val="en-GB"/>
        </w:rPr>
        <w:t>Patrice Maniglier</w:t>
      </w:r>
      <w:r w:rsidR="009B3F02">
        <w:rPr>
          <w:sz w:val="24"/>
          <w:szCs w:val="24"/>
          <w:lang w:val="en-GB"/>
        </w:rPr>
        <w:t xml:space="preserve"> or</w:t>
      </w:r>
      <w:r w:rsidR="001C708C">
        <w:rPr>
          <w:sz w:val="24"/>
          <w:szCs w:val="24"/>
          <w:lang w:val="en-GB"/>
        </w:rPr>
        <w:t xml:space="preserve"> </w:t>
      </w:r>
      <w:r w:rsidR="00BE3BBA">
        <w:rPr>
          <w:sz w:val="24"/>
          <w:szCs w:val="24"/>
          <w:lang w:val="en-GB"/>
        </w:rPr>
        <w:t>Frédéric Worms</w:t>
      </w:r>
      <w:r w:rsidR="009B3F02">
        <w:rPr>
          <w:sz w:val="24"/>
          <w:szCs w:val="24"/>
          <w:lang w:val="en-GB"/>
        </w:rPr>
        <w:t xml:space="preserve">) with an interest in the social sciences and politics. </w:t>
      </w:r>
    </w:p>
    <w:p w14:paraId="0A30F199" w14:textId="79F3B172" w:rsidR="00DC57EF" w:rsidRDefault="009A323D" w:rsidP="0010435D">
      <w:pPr>
        <w:ind w:right="1133"/>
        <w:jc w:val="both"/>
        <w:rPr>
          <w:sz w:val="24"/>
          <w:szCs w:val="24"/>
          <w:lang w:val="en-GB"/>
        </w:rPr>
      </w:pPr>
      <w:r>
        <w:rPr>
          <w:sz w:val="24"/>
          <w:szCs w:val="24"/>
          <w:lang w:val="en-GB"/>
        </w:rPr>
        <w:t xml:space="preserve">In the short span of this article, it is </w:t>
      </w:r>
      <w:r w:rsidR="005B1845">
        <w:rPr>
          <w:sz w:val="24"/>
          <w:szCs w:val="24"/>
          <w:lang w:val="en-GB"/>
        </w:rPr>
        <w:t xml:space="preserve">unfortunately </w:t>
      </w:r>
      <w:r>
        <w:rPr>
          <w:sz w:val="24"/>
          <w:szCs w:val="24"/>
          <w:lang w:val="en-GB"/>
        </w:rPr>
        <w:t>not possible to do justice to the vibrancy of the Fre</w:t>
      </w:r>
      <w:r w:rsidR="00A11C22">
        <w:rPr>
          <w:sz w:val="24"/>
          <w:szCs w:val="24"/>
          <w:lang w:val="en-GB"/>
        </w:rPr>
        <w:t>nch scene. I will therefore have to limit</w:t>
      </w:r>
      <w:r>
        <w:rPr>
          <w:sz w:val="24"/>
          <w:szCs w:val="24"/>
          <w:lang w:val="en-GB"/>
        </w:rPr>
        <w:t xml:space="preserve"> </w:t>
      </w:r>
      <w:r w:rsidR="00A11C22">
        <w:rPr>
          <w:sz w:val="24"/>
          <w:szCs w:val="24"/>
          <w:lang w:val="en-GB"/>
        </w:rPr>
        <w:t xml:space="preserve">myself to </w:t>
      </w:r>
      <w:r>
        <w:rPr>
          <w:sz w:val="24"/>
          <w:szCs w:val="24"/>
          <w:lang w:val="en-GB"/>
        </w:rPr>
        <w:t xml:space="preserve">a panoramic overview </w:t>
      </w:r>
      <w:r w:rsidR="00A11C22">
        <w:rPr>
          <w:sz w:val="24"/>
          <w:szCs w:val="24"/>
          <w:lang w:val="en-GB"/>
        </w:rPr>
        <w:t xml:space="preserve">of </w:t>
      </w:r>
      <w:r>
        <w:rPr>
          <w:sz w:val="24"/>
          <w:szCs w:val="24"/>
          <w:lang w:val="en-GB"/>
        </w:rPr>
        <w:t>the main schools, tendencies and currents of contempor</w:t>
      </w:r>
      <w:r w:rsidR="00666804">
        <w:rPr>
          <w:sz w:val="24"/>
          <w:szCs w:val="24"/>
          <w:lang w:val="en-GB"/>
        </w:rPr>
        <w:t xml:space="preserve">ary social theory. </w:t>
      </w:r>
      <w:r w:rsidR="000C1958">
        <w:rPr>
          <w:sz w:val="24"/>
          <w:szCs w:val="24"/>
          <w:lang w:val="en-GB"/>
        </w:rPr>
        <w:t xml:space="preserve">Incidentally, they have clustered around three authors who have reached an international audience: Pierre Bourdieu, Luc Boltanski and Bruno Latour. </w:t>
      </w:r>
      <w:r w:rsidR="00952932">
        <w:rPr>
          <w:sz w:val="24"/>
          <w:szCs w:val="24"/>
          <w:lang w:val="en-GB"/>
        </w:rPr>
        <w:t>I will assume that Bourdieu’s social theory is well known and will present curre</w:t>
      </w:r>
      <w:r w:rsidR="007E171A">
        <w:rPr>
          <w:sz w:val="24"/>
          <w:szCs w:val="24"/>
          <w:lang w:val="en-GB"/>
        </w:rPr>
        <w:t xml:space="preserve">nt developments as attempts to </w:t>
      </w:r>
      <w:r w:rsidR="00952932">
        <w:rPr>
          <w:sz w:val="24"/>
          <w:szCs w:val="24"/>
          <w:lang w:val="en-GB"/>
        </w:rPr>
        <w:t>think with Bourdieu against and beyond Bourd</w:t>
      </w:r>
      <w:r w:rsidR="007E171A">
        <w:rPr>
          <w:sz w:val="24"/>
          <w:szCs w:val="24"/>
          <w:lang w:val="en-GB"/>
        </w:rPr>
        <w:t>ieu.</w:t>
      </w:r>
      <w:r w:rsidR="00D252C6">
        <w:rPr>
          <w:sz w:val="24"/>
          <w:szCs w:val="24"/>
          <w:lang w:val="en-GB"/>
        </w:rPr>
        <w:t xml:space="preserve"> The space of French social theory can be </w:t>
      </w:r>
      <w:r w:rsidR="008D54F1">
        <w:rPr>
          <w:sz w:val="24"/>
          <w:szCs w:val="24"/>
          <w:lang w:val="en-GB"/>
        </w:rPr>
        <w:t xml:space="preserve">described as </w:t>
      </w:r>
      <w:r w:rsidR="00D252C6">
        <w:rPr>
          <w:sz w:val="24"/>
          <w:szCs w:val="24"/>
          <w:lang w:val="en-GB"/>
        </w:rPr>
        <w:t>a progressive descent from a structural analysis of dom</w:t>
      </w:r>
      <w:r w:rsidR="005B1845">
        <w:rPr>
          <w:sz w:val="24"/>
          <w:szCs w:val="24"/>
          <w:lang w:val="en-GB"/>
        </w:rPr>
        <w:t xml:space="preserve">ination in </w:t>
      </w:r>
      <w:r w:rsidR="00173DED">
        <w:rPr>
          <w:sz w:val="24"/>
          <w:szCs w:val="24"/>
          <w:lang w:val="en-GB"/>
        </w:rPr>
        <w:t xml:space="preserve">Boltanski’s </w:t>
      </w:r>
      <w:r w:rsidR="005B1845">
        <w:rPr>
          <w:sz w:val="24"/>
          <w:szCs w:val="24"/>
          <w:lang w:val="en-GB"/>
        </w:rPr>
        <w:t>critical sociology via</w:t>
      </w:r>
      <w:r w:rsidR="00D252C6">
        <w:rPr>
          <w:sz w:val="24"/>
          <w:szCs w:val="24"/>
          <w:lang w:val="en-GB"/>
        </w:rPr>
        <w:t xml:space="preserve"> a cultural anal</w:t>
      </w:r>
      <w:r w:rsidR="007E2E0F">
        <w:rPr>
          <w:sz w:val="24"/>
          <w:szCs w:val="24"/>
          <w:lang w:val="en-GB"/>
        </w:rPr>
        <w:t xml:space="preserve">ysis of critical moments </w:t>
      </w:r>
      <w:r w:rsidR="00D252C6">
        <w:rPr>
          <w:sz w:val="24"/>
          <w:szCs w:val="24"/>
          <w:lang w:val="en-GB"/>
        </w:rPr>
        <w:t xml:space="preserve">in </w:t>
      </w:r>
      <w:r w:rsidR="00173DED">
        <w:rPr>
          <w:sz w:val="24"/>
          <w:szCs w:val="24"/>
          <w:lang w:val="en-GB"/>
        </w:rPr>
        <w:t xml:space="preserve">Boltanski’s </w:t>
      </w:r>
      <w:r w:rsidR="00D252C6">
        <w:rPr>
          <w:sz w:val="24"/>
          <w:szCs w:val="24"/>
          <w:lang w:val="en-GB"/>
        </w:rPr>
        <w:t xml:space="preserve">pragmatic sociology to </w:t>
      </w:r>
      <w:r w:rsidR="00F622C8">
        <w:rPr>
          <w:sz w:val="24"/>
          <w:szCs w:val="24"/>
          <w:lang w:val="en-GB"/>
        </w:rPr>
        <w:t xml:space="preserve">the flat ontologies </w:t>
      </w:r>
      <w:r w:rsidR="009B3F02">
        <w:rPr>
          <w:sz w:val="24"/>
          <w:szCs w:val="24"/>
          <w:lang w:val="en-GB"/>
        </w:rPr>
        <w:t xml:space="preserve">of </w:t>
      </w:r>
      <w:r w:rsidR="00173DED">
        <w:rPr>
          <w:sz w:val="24"/>
          <w:szCs w:val="24"/>
          <w:lang w:val="en-GB"/>
        </w:rPr>
        <w:t xml:space="preserve">Latour’s Actor-Network </w:t>
      </w:r>
      <w:r w:rsidR="00D252C6">
        <w:rPr>
          <w:sz w:val="24"/>
          <w:szCs w:val="24"/>
          <w:lang w:val="en-GB"/>
        </w:rPr>
        <w:t>theory</w:t>
      </w:r>
      <w:r w:rsidR="00173DED">
        <w:rPr>
          <w:sz w:val="24"/>
          <w:szCs w:val="24"/>
          <w:lang w:val="en-GB"/>
        </w:rPr>
        <w:t xml:space="preserve"> (Vandenberghe, 2006: 153-224)</w:t>
      </w:r>
      <w:r w:rsidR="00D252C6">
        <w:rPr>
          <w:sz w:val="24"/>
          <w:szCs w:val="24"/>
          <w:lang w:val="en-GB"/>
        </w:rPr>
        <w:t>.</w:t>
      </w:r>
    </w:p>
    <w:p w14:paraId="09550ED0" w14:textId="77777777" w:rsidR="00666804" w:rsidRDefault="00666804" w:rsidP="0010435D">
      <w:pPr>
        <w:ind w:right="1133"/>
        <w:jc w:val="both"/>
        <w:rPr>
          <w:sz w:val="24"/>
          <w:szCs w:val="24"/>
          <w:lang w:val="en-GB"/>
        </w:rPr>
      </w:pPr>
    </w:p>
    <w:p w14:paraId="12B1425E" w14:textId="548D2EFC" w:rsidR="00DC57EF" w:rsidRDefault="00DC57EF" w:rsidP="0010435D">
      <w:pPr>
        <w:ind w:right="1133"/>
        <w:jc w:val="both"/>
        <w:rPr>
          <w:sz w:val="24"/>
          <w:szCs w:val="24"/>
          <w:lang w:val="en-GB"/>
        </w:rPr>
      </w:pPr>
      <w:r>
        <w:rPr>
          <w:sz w:val="24"/>
          <w:szCs w:val="24"/>
          <w:lang w:val="en-GB"/>
        </w:rPr>
        <w:t>With Bourdieu against Bourdieu</w:t>
      </w:r>
    </w:p>
    <w:p w14:paraId="73C7A3CB" w14:textId="77777777" w:rsidR="00DC57EF" w:rsidRDefault="00DC57EF" w:rsidP="0010435D">
      <w:pPr>
        <w:ind w:right="1133"/>
        <w:jc w:val="both"/>
        <w:rPr>
          <w:sz w:val="24"/>
          <w:szCs w:val="24"/>
          <w:lang w:val="en-GB"/>
        </w:rPr>
      </w:pPr>
    </w:p>
    <w:p w14:paraId="6A0021E8" w14:textId="6BECAB38" w:rsidR="009A323D" w:rsidRDefault="00574B24" w:rsidP="009A323D">
      <w:pPr>
        <w:ind w:right="1133"/>
        <w:jc w:val="both"/>
        <w:rPr>
          <w:sz w:val="24"/>
          <w:szCs w:val="24"/>
          <w:lang w:val="en-GB"/>
        </w:rPr>
      </w:pPr>
      <w:r>
        <w:rPr>
          <w:sz w:val="24"/>
          <w:szCs w:val="24"/>
          <w:lang w:val="en-GB"/>
        </w:rPr>
        <w:t xml:space="preserve">Up till the turn of the century, the field of French sociology was largely dominated by four schools of thought, </w:t>
      </w:r>
      <w:r w:rsidR="001B0A66">
        <w:rPr>
          <w:sz w:val="24"/>
          <w:szCs w:val="24"/>
          <w:lang w:val="en-GB"/>
        </w:rPr>
        <w:t xml:space="preserve">each one </w:t>
      </w:r>
      <w:r w:rsidR="00201A9E">
        <w:rPr>
          <w:sz w:val="24"/>
          <w:szCs w:val="24"/>
          <w:lang w:val="en-GB"/>
        </w:rPr>
        <w:t>cent</w:t>
      </w:r>
      <w:r w:rsidR="001B0A66">
        <w:rPr>
          <w:sz w:val="24"/>
          <w:szCs w:val="24"/>
          <w:lang w:val="en-GB"/>
        </w:rPr>
        <w:t>e</w:t>
      </w:r>
      <w:r w:rsidR="00201A9E">
        <w:rPr>
          <w:sz w:val="24"/>
          <w:szCs w:val="24"/>
          <w:lang w:val="en-GB"/>
        </w:rPr>
        <w:t>red around a master-thinker (from left to right):</w:t>
      </w:r>
      <w:r w:rsidR="005B1845">
        <w:rPr>
          <w:sz w:val="24"/>
          <w:szCs w:val="24"/>
          <w:lang w:val="en-GB"/>
        </w:rPr>
        <w:t xml:space="preserve"> the c</w:t>
      </w:r>
      <w:r>
        <w:rPr>
          <w:sz w:val="24"/>
          <w:szCs w:val="24"/>
          <w:lang w:val="en-GB"/>
        </w:rPr>
        <w:t xml:space="preserve">ritical sociology of Pierre Bourdieu, the theory of social action of Alain Touraine, the sociology of organisations of Michel Crozier and </w:t>
      </w:r>
      <w:r w:rsidR="002305E0">
        <w:rPr>
          <w:sz w:val="24"/>
          <w:szCs w:val="24"/>
          <w:lang w:val="en-GB"/>
        </w:rPr>
        <w:t xml:space="preserve">the </w:t>
      </w:r>
      <w:r>
        <w:rPr>
          <w:sz w:val="24"/>
          <w:szCs w:val="24"/>
          <w:lang w:val="en-GB"/>
        </w:rPr>
        <w:t xml:space="preserve">rational choice </w:t>
      </w:r>
      <w:r w:rsidR="005B1845">
        <w:rPr>
          <w:sz w:val="24"/>
          <w:szCs w:val="24"/>
          <w:lang w:val="en-GB"/>
        </w:rPr>
        <w:t xml:space="preserve">theory </w:t>
      </w:r>
      <w:r>
        <w:rPr>
          <w:sz w:val="24"/>
          <w:szCs w:val="24"/>
          <w:lang w:val="en-GB"/>
        </w:rPr>
        <w:t xml:space="preserve">of Raymond Boudon. </w:t>
      </w:r>
      <w:r w:rsidR="00C65CEA">
        <w:rPr>
          <w:sz w:val="24"/>
          <w:szCs w:val="24"/>
          <w:lang w:val="en-GB"/>
        </w:rPr>
        <w:t>Since his death in 2002, Bourd</w:t>
      </w:r>
      <w:r w:rsidR="00037E31">
        <w:rPr>
          <w:sz w:val="24"/>
          <w:szCs w:val="24"/>
          <w:lang w:val="en-GB"/>
        </w:rPr>
        <w:t xml:space="preserve">ieu’s star has risen worldwide. </w:t>
      </w:r>
      <w:r w:rsidR="00C65CEA">
        <w:rPr>
          <w:sz w:val="24"/>
          <w:szCs w:val="24"/>
          <w:lang w:val="en-GB"/>
        </w:rPr>
        <w:t>He’s acclaimed as one of the great social theo</w:t>
      </w:r>
      <w:r w:rsidR="00037E31">
        <w:rPr>
          <w:sz w:val="24"/>
          <w:szCs w:val="24"/>
          <w:lang w:val="en-GB"/>
        </w:rPr>
        <w:t xml:space="preserve">rists of the twentieth century. </w:t>
      </w:r>
      <w:r w:rsidR="002305E0">
        <w:rPr>
          <w:sz w:val="24"/>
          <w:szCs w:val="24"/>
          <w:lang w:val="en-GB"/>
        </w:rPr>
        <w:t xml:space="preserve">Among the synthetic thinkers of the “new theoretical movement” (Alexander, Giddens, Collins, Habermas, Luhmann), he’s the one who stands out and whose work </w:t>
      </w:r>
      <w:r w:rsidR="001E68AF">
        <w:rPr>
          <w:sz w:val="24"/>
          <w:szCs w:val="24"/>
          <w:lang w:val="en-GB"/>
        </w:rPr>
        <w:t xml:space="preserve">occupies now a similar position to the one Talcott Parsons occupied after the second World War. </w:t>
      </w:r>
      <w:r w:rsidR="009A323D" w:rsidRPr="003A4920">
        <w:rPr>
          <w:sz w:val="24"/>
          <w:szCs w:val="24"/>
          <w:lang w:val="en-GB"/>
        </w:rPr>
        <w:t xml:space="preserve">Almost every one who has developed an original </w:t>
      </w:r>
      <w:r w:rsidR="001E68AF">
        <w:rPr>
          <w:sz w:val="24"/>
          <w:szCs w:val="24"/>
          <w:lang w:val="en-GB"/>
        </w:rPr>
        <w:t>theoretical position has done so</w:t>
      </w:r>
      <w:r w:rsidR="009A323D" w:rsidRPr="003A4920">
        <w:rPr>
          <w:sz w:val="24"/>
          <w:szCs w:val="24"/>
          <w:lang w:val="en-GB"/>
        </w:rPr>
        <w:t xml:space="preserve"> in di</w:t>
      </w:r>
      <w:r w:rsidR="001E68AF">
        <w:rPr>
          <w:sz w:val="24"/>
          <w:szCs w:val="24"/>
          <w:lang w:val="en-GB"/>
        </w:rPr>
        <w:t>alogue with Bourdieu’s generative structuralism</w:t>
      </w:r>
      <w:r w:rsidR="009A323D" w:rsidRPr="003A4920">
        <w:rPr>
          <w:sz w:val="24"/>
          <w:szCs w:val="24"/>
          <w:lang w:val="en-GB"/>
        </w:rPr>
        <w:t xml:space="preserve">. </w:t>
      </w:r>
      <w:r w:rsidR="009A323D">
        <w:rPr>
          <w:sz w:val="24"/>
          <w:szCs w:val="24"/>
          <w:lang w:val="en-GB"/>
        </w:rPr>
        <w:t>This is</w:t>
      </w:r>
      <w:r w:rsidR="009A323D" w:rsidRPr="003A4920">
        <w:rPr>
          <w:sz w:val="24"/>
          <w:szCs w:val="24"/>
          <w:lang w:val="en-GB"/>
        </w:rPr>
        <w:t xml:space="preserve"> true for </w:t>
      </w:r>
      <w:r w:rsidR="009A323D">
        <w:rPr>
          <w:sz w:val="24"/>
          <w:szCs w:val="24"/>
          <w:lang w:val="en-GB"/>
        </w:rPr>
        <w:t xml:space="preserve">some of his most famous former </w:t>
      </w:r>
      <w:r w:rsidR="009A323D" w:rsidRPr="003A4920">
        <w:rPr>
          <w:sz w:val="24"/>
          <w:szCs w:val="24"/>
          <w:lang w:val="en-GB"/>
        </w:rPr>
        <w:t xml:space="preserve">collaborators </w:t>
      </w:r>
      <w:r w:rsidR="009A323D">
        <w:rPr>
          <w:sz w:val="24"/>
          <w:szCs w:val="24"/>
          <w:lang w:val="en-GB"/>
        </w:rPr>
        <w:t xml:space="preserve">in France </w:t>
      </w:r>
      <w:r w:rsidR="009A323D" w:rsidRPr="003A4920">
        <w:rPr>
          <w:sz w:val="24"/>
          <w:szCs w:val="24"/>
          <w:lang w:val="en-GB"/>
        </w:rPr>
        <w:t>(</w:t>
      </w:r>
      <w:r w:rsidR="009A323D">
        <w:rPr>
          <w:sz w:val="24"/>
          <w:szCs w:val="24"/>
          <w:lang w:val="en-GB"/>
        </w:rPr>
        <w:t xml:space="preserve">Jean-Claude </w:t>
      </w:r>
      <w:r w:rsidR="009A323D" w:rsidRPr="003A4920">
        <w:rPr>
          <w:sz w:val="24"/>
          <w:szCs w:val="24"/>
          <w:lang w:val="en-GB"/>
        </w:rPr>
        <w:t xml:space="preserve">Passeron, </w:t>
      </w:r>
      <w:r w:rsidR="009A323D">
        <w:rPr>
          <w:sz w:val="24"/>
          <w:szCs w:val="24"/>
          <w:lang w:val="en-GB"/>
        </w:rPr>
        <w:t xml:space="preserve">Robert </w:t>
      </w:r>
      <w:r w:rsidR="009A323D" w:rsidRPr="003A4920">
        <w:rPr>
          <w:sz w:val="24"/>
          <w:szCs w:val="24"/>
          <w:lang w:val="en-GB"/>
        </w:rPr>
        <w:t xml:space="preserve">Castel, </w:t>
      </w:r>
      <w:r w:rsidR="009A323D">
        <w:rPr>
          <w:sz w:val="24"/>
          <w:szCs w:val="24"/>
          <w:lang w:val="en-GB"/>
        </w:rPr>
        <w:t xml:space="preserve">Abdelmalek </w:t>
      </w:r>
      <w:r w:rsidR="009A323D" w:rsidRPr="003A4920">
        <w:rPr>
          <w:sz w:val="24"/>
          <w:szCs w:val="24"/>
          <w:lang w:val="en-GB"/>
        </w:rPr>
        <w:t>Sayad</w:t>
      </w:r>
      <w:r w:rsidR="009A323D">
        <w:rPr>
          <w:sz w:val="24"/>
          <w:szCs w:val="24"/>
          <w:lang w:val="en-GB"/>
        </w:rPr>
        <w:t>, Luc Boltanski, Laurent Thévenot, Alain Desrosières, Loïc Wacquant</w:t>
      </w:r>
      <w:r w:rsidR="009A323D" w:rsidRPr="003A4920">
        <w:rPr>
          <w:sz w:val="24"/>
          <w:szCs w:val="24"/>
          <w:lang w:val="en-GB"/>
        </w:rPr>
        <w:t xml:space="preserve">), </w:t>
      </w:r>
      <w:r w:rsidR="009A323D">
        <w:rPr>
          <w:sz w:val="24"/>
          <w:szCs w:val="24"/>
          <w:lang w:val="en-GB"/>
        </w:rPr>
        <w:t>but it also holds for some of the major social theorists in the Anglophone world (Axel</w:t>
      </w:r>
      <w:r w:rsidR="007E171A">
        <w:rPr>
          <w:sz w:val="24"/>
          <w:szCs w:val="24"/>
          <w:lang w:val="en-GB"/>
        </w:rPr>
        <w:t xml:space="preserve"> Honneth, Margaret Archer, Michè</w:t>
      </w:r>
      <w:r w:rsidR="009A323D">
        <w:rPr>
          <w:sz w:val="24"/>
          <w:szCs w:val="24"/>
          <w:lang w:val="en-GB"/>
        </w:rPr>
        <w:t xml:space="preserve">le Lamont, Craig Calhoun, Rogers Brubaker, </w:t>
      </w:r>
      <w:r w:rsidR="00B54C10">
        <w:rPr>
          <w:sz w:val="24"/>
          <w:szCs w:val="24"/>
          <w:lang w:val="en-GB"/>
        </w:rPr>
        <w:t xml:space="preserve">Michael Burawoy, </w:t>
      </w:r>
      <w:r w:rsidR="009A323D">
        <w:rPr>
          <w:sz w:val="24"/>
          <w:szCs w:val="24"/>
          <w:lang w:val="en-GB"/>
        </w:rPr>
        <w:t>Georg</w:t>
      </w:r>
      <w:r w:rsidR="00666804">
        <w:rPr>
          <w:sz w:val="24"/>
          <w:szCs w:val="24"/>
          <w:lang w:val="en-GB"/>
        </w:rPr>
        <w:t>e Steinmetz, Mustafa Emirbayer).</w:t>
      </w:r>
    </w:p>
    <w:p w14:paraId="59808EA1" w14:textId="48CF40EA" w:rsidR="003632CA" w:rsidRDefault="00037E31" w:rsidP="0010435D">
      <w:pPr>
        <w:ind w:right="1133"/>
        <w:jc w:val="both"/>
        <w:rPr>
          <w:sz w:val="24"/>
          <w:szCs w:val="24"/>
          <w:lang w:val="en-GB"/>
        </w:rPr>
      </w:pPr>
      <w:r>
        <w:rPr>
          <w:sz w:val="24"/>
          <w:szCs w:val="24"/>
          <w:lang w:val="en-GB"/>
        </w:rPr>
        <w:t xml:space="preserve">His </w:t>
      </w:r>
      <w:r w:rsidR="00C33345">
        <w:rPr>
          <w:sz w:val="24"/>
          <w:szCs w:val="24"/>
          <w:lang w:val="en-GB"/>
        </w:rPr>
        <w:t xml:space="preserve">work is translated and his </w:t>
      </w:r>
      <w:r>
        <w:rPr>
          <w:sz w:val="24"/>
          <w:szCs w:val="24"/>
          <w:lang w:val="en-GB"/>
        </w:rPr>
        <w:t>central concepts (field, habitus, pr</w:t>
      </w:r>
      <w:r w:rsidR="003632CA">
        <w:rPr>
          <w:sz w:val="24"/>
          <w:szCs w:val="24"/>
          <w:lang w:val="en-GB"/>
        </w:rPr>
        <w:t>actice) are</w:t>
      </w:r>
      <w:r w:rsidR="00B10113">
        <w:rPr>
          <w:sz w:val="24"/>
          <w:szCs w:val="24"/>
          <w:lang w:val="en-GB"/>
        </w:rPr>
        <w:t xml:space="preserve"> </w:t>
      </w:r>
      <w:r w:rsidR="003632CA">
        <w:rPr>
          <w:sz w:val="24"/>
          <w:szCs w:val="24"/>
          <w:lang w:val="en-GB"/>
        </w:rPr>
        <w:t>thought all over the world</w:t>
      </w:r>
      <w:r>
        <w:rPr>
          <w:sz w:val="24"/>
          <w:szCs w:val="24"/>
          <w:lang w:val="en-GB"/>
        </w:rPr>
        <w:t xml:space="preserve">. </w:t>
      </w:r>
      <w:r w:rsidR="003632CA" w:rsidRPr="003A4920">
        <w:rPr>
          <w:sz w:val="24"/>
          <w:szCs w:val="24"/>
          <w:lang w:val="en-GB"/>
        </w:rPr>
        <w:t xml:space="preserve">Colleagues and students may not know all the philosophical intricacies of his tight system of concepts, but by now every one has a working knowledge of the construction of the object, his theory of reproduction, his theory of fields and subfields of cultural production, </w:t>
      </w:r>
      <w:r w:rsidR="001E68AF" w:rsidRPr="003A4920">
        <w:rPr>
          <w:sz w:val="24"/>
          <w:szCs w:val="24"/>
          <w:lang w:val="en-GB"/>
        </w:rPr>
        <w:t>the various species of capi</w:t>
      </w:r>
      <w:r w:rsidR="001E68AF">
        <w:rPr>
          <w:sz w:val="24"/>
          <w:szCs w:val="24"/>
          <w:lang w:val="en-GB"/>
        </w:rPr>
        <w:t>tal</w:t>
      </w:r>
      <w:r w:rsidR="003632CA">
        <w:rPr>
          <w:sz w:val="24"/>
          <w:szCs w:val="24"/>
          <w:lang w:val="en-GB"/>
        </w:rPr>
        <w:t>, the concepts</w:t>
      </w:r>
      <w:r w:rsidR="003632CA" w:rsidRPr="003A4920">
        <w:rPr>
          <w:sz w:val="24"/>
          <w:szCs w:val="24"/>
          <w:lang w:val="en-GB"/>
        </w:rPr>
        <w:t xml:space="preserve"> </w:t>
      </w:r>
      <w:r w:rsidR="003632CA">
        <w:rPr>
          <w:sz w:val="24"/>
          <w:szCs w:val="24"/>
          <w:lang w:val="en-GB"/>
        </w:rPr>
        <w:t>of field, habitus, practice</w:t>
      </w:r>
      <w:r w:rsidR="003632CA" w:rsidRPr="003A4920">
        <w:rPr>
          <w:sz w:val="24"/>
          <w:szCs w:val="24"/>
          <w:lang w:val="en-GB"/>
        </w:rPr>
        <w:t xml:space="preserve">, etc. </w:t>
      </w:r>
      <w:r w:rsidR="001E68AF">
        <w:rPr>
          <w:sz w:val="24"/>
          <w:szCs w:val="24"/>
          <w:lang w:val="en-GB"/>
        </w:rPr>
        <w:t>Bourdieu’s sociologese</w:t>
      </w:r>
      <w:r w:rsidR="003632CA" w:rsidRPr="003A4920">
        <w:rPr>
          <w:sz w:val="24"/>
          <w:szCs w:val="24"/>
          <w:lang w:val="en-GB"/>
        </w:rPr>
        <w:t xml:space="preserve"> has become the </w:t>
      </w:r>
      <w:r w:rsidR="003632CA" w:rsidRPr="001E68AF">
        <w:rPr>
          <w:i/>
          <w:sz w:val="24"/>
          <w:szCs w:val="24"/>
          <w:lang w:val="en-GB"/>
        </w:rPr>
        <w:t>lingua franca</w:t>
      </w:r>
      <w:r w:rsidR="003632CA" w:rsidRPr="003A4920">
        <w:rPr>
          <w:sz w:val="24"/>
          <w:szCs w:val="24"/>
          <w:lang w:val="en-GB"/>
        </w:rPr>
        <w:t xml:space="preserve"> of the discipline.</w:t>
      </w:r>
      <w:r w:rsidR="003632CA">
        <w:rPr>
          <w:sz w:val="24"/>
          <w:szCs w:val="24"/>
          <w:lang w:val="en-GB"/>
        </w:rPr>
        <w:t xml:space="preserve"> </w:t>
      </w:r>
    </w:p>
    <w:p w14:paraId="70B8171E" w14:textId="506D8EBD" w:rsidR="0099562F" w:rsidRDefault="00DD4DBE" w:rsidP="0010435D">
      <w:pPr>
        <w:ind w:right="1133"/>
        <w:jc w:val="both"/>
        <w:rPr>
          <w:sz w:val="24"/>
          <w:szCs w:val="24"/>
          <w:lang w:val="en-GB"/>
        </w:rPr>
      </w:pPr>
      <w:r>
        <w:rPr>
          <w:sz w:val="24"/>
          <w:szCs w:val="24"/>
          <w:lang w:val="en-GB"/>
        </w:rPr>
        <w:t>The</w:t>
      </w:r>
      <w:r w:rsidR="001E68AF">
        <w:rPr>
          <w:sz w:val="24"/>
          <w:szCs w:val="24"/>
          <w:lang w:val="en-GB"/>
        </w:rPr>
        <w:t xml:space="preserve"> publication</w:t>
      </w:r>
      <w:r w:rsidR="00B10113">
        <w:rPr>
          <w:sz w:val="24"/>
          <w:szCs w:val="24"/>
          <w:lang w:val="en-GB"/>
        </w:rPr>
        <w:t xml:space="preserve"> </w:t>
      </w:r>
      <w:r w:rsidR="001E68AF">
        <w:rPr>
          <w:sz w:val="24"/>
          <w:szCs w:val="24"/>
          <w:lang w:val="en-GB"/>
        </w:rPr>
        <w:t xml:space="preserve">of </w:t>
      </w:r>
      <w:r w:rsidR="00B10113">
        <w:rPr>
          <w:sz w:val="24"/>
          <w:szCs w:val="24"/>
          <w:lang w:val="en-GB"/>
        </w:rPr>
        <w:t>his courses at the Co</w:t>
      </w:r>
      <w:r w:rsidR="001E68AF">
        <w:rPr>
          <w:sz w:val="24"/>
          <w:szCs w:val="24"/>
          <w:lang w:val="en-GB"/>
        </w:rPr>
        <w:t>llège de France (6 of the</w:t>
      </w:r>
      <w:r w:rsidR="007E6D3F">
        <w:rPr>
          <w:sz w:val="24"/>
          <w:szCs w:val="24"/>
          <w:lang w:val="en-GB"/>
        </w:rPr>
        <w:t xml:space="preserve"> </w:t>
      </w:r>
      <w:r w:rsidR="001E68AF">
        <w:rPr>
          <w:sz w:val="24"/>
          <w:szCs w:val="24"/>
          <w:lang w:val="en-GB"/>
        </w:rPr>
        <w:t xml:space="preserve">10 </w:t>
      </w:r>
      <w:r w:rsidR="007E6D3F">
        <w:rPr>
          <w:sz w:val="24"/>
          <w:szCs w:val="24"/>
          <w:lang w:val="en-GB"/>
        </w:rPr>
        <w:t>volumes</w:t>
      </w:r>
      <w:r w:rsidR="00EA14DE">
        <w:rPr>
          <w:sz w:val="24"/>
          <w:szCs w:val="24"/>
          <w:lang w:val="en-GB"/>
        </w:rPr>
        <w:t xml:space="preserve"> </w:t>
      </w:r>
      <w:r w:rsidR="001E68AF">
        <w:rPr>
          <w:sz w:val="24"/>
          <w:szCs w:val="24"/>
          <w:lang w:val="en-GB"/>
        </w:rPr>
        <w:t xml:space="preserve">have been </w:t>
      </w:r>
      <w:r w:rsidR="00EA14DE">
        <w:rPr>
          <w:sz w:val="24"/>
          <w:szCs w:val="24"/>
          <w:lang w:val="en-GB"/>
        </w:rPr>
        <w:t>published</w:t>
      </w:r>
      <w:r w:rsidR="007E6D3F">
        <w:rPr>
          <w:sz w:val="24"/>
          <w:szCs w:val="24"/>
          <w:lang w:val="en-GB"/>
        </w:rPr>
        <w:t xml:space="preserve"> so far</w:t>
      </w:r>
      <w:r w:rsidR="00B5693B">
        <w:rPr>
          <w:sz w:val="24"/>
          <w:szCs w:val="24"/>
          <w:lang w:val="en-GB"/>
        </w:rPr>
        <w:t>) will</w:t>
      </w:r>
      <w:r w:rsidR="00B10113">
        <w:rPr>
          <w:sz w:val="24"/>
          <w:szCs w:val="24"/>
          <w:lang w:val="en-GB"/>
        </w:rPr>
        <w:t xml:space="preserve"> deepen the appreciation of the theoretical sophistication of his work, but unlike the </w:t>
      </w:r>
      <w:r w:rsidR="003632CA">
        <w:rPr>
          <w:sz w:val="24"/>
          <w:szCs w:val="24"/>
          <w:lang w:val="en-GB"/>
        </w:rPr>
        <w:t xml:space="preserve">posthumous </w:t>
      </w:r>
      <w:r w:rsidR="00B10113">
        <w:rPr>
          <w:sz w:val="24"/>
          <w:szCs w:val="24"/>
          <w:lang w:val="en-GB"/>
        </w:rPr>
        <w:t xml:space="preserve">publication of Foucault’s courses, </w:t>
      </w:r>
      <w:r w:rsidR="00CE095F">
        <w:rPr>
          <w:sz w:val="24"/>
          <w:szCs w:val="24"/>
          <w:lang w:val="en-GB"/>
        </w:rPr>
        <w:t xml:space="preserve">they are not expected to </w:t>
      </w:r>
      <w:r w:rsidR="003632CA">
        <w:rPr>
          <w:sz w:val="24"/>
          <w:szCs w:val="24"/>
          <w:lang w:val="en-GB"/>
        </w:rPr>
        <w:t xml:space="preserve">lead to </w:t>
      </w:r>
      <w:r w:rsidR="00CE095F">
        <w:rPr>
          <w:sz w:val="24"/>
          <w:szCs w:val="24"/>
          <w:lang w:val="en-GB"/>
        </w:rPr>
        <w:t xml:space="preserve">a </w:t>
      </w:r>
      <w:r w:rsidR="003632CA">
        <w:rPr>
          <w:sz w:val="24"/>
          <w:szCs w:val="24"/>
          <w:lang w:val="en-GB"/>
        </w:rPr>
        <w:t>complete</w:t>
      </w:r>
      <w:r w:rsidR="00ED660D">
        <w:rPr>
          <w:sz w:val="24"/>
          <w:szCs w:val="24"/>
          <w:lang w:val="en-GB"/>
        </w:rPr>
        <w:t>ly new view of his theory of the social world</w:t>
      </w:r>
      <w:r w:rsidR="00B10113">
        <w:rPr>
          <w:sz w:val="24"/>
          <w:szCs w:val="24"/>
          <w:lang w:val="en-GB"/>
        </w:rPr>
        <w:t xml:space="preserve">. </w:t>
      </w:r>
      <w:r w:rsidR="00ED660D">
        <w:rPr>
          <w:sz w:val="24"/>
          <w:szCs w:val="24"/>
          <w:lang w:val="en-GB"/>
        </w:rPr>
        <w:t xml:space="preserve">In France as elsewhere, there now exists a vast </w:t>
      </w:r>
      <w:r w:rsidR="003632CA">
        <w:rPr>
          <w:sz w:val="24"/>
          <w:szCs w:val="24"/>
          <w:lang w:val="en-GB"/>
        </w:rPr>
        <w:t xml:space="preserve">secondary literature </w:t>
      </w:r>
      <w:r w:rsidR="00ED660D">
        <w:rPr>
          <w:sz w:val="24"/>
          <w:szCs w:val="24"/>
          <w:lang w:val="en-GB"/>
        </w:rPr>
        <w:t>on Bourdieu. The reconstructions</w:t>
      </w:r>
      <w:r w:rsidR="00A92D36">
        <w:rPr>
          <w:sz w:val="24"/>
          <w:szCs w:val="24"/>
          <w:lang w:val="en-GB"/>
        </w:rPr>
        <w:t>, revisions</w:t>
      </w:r>
      <w:r w:rsidR="00ED660D">
        <w:rPr>
          <w:sz w:val="24"/>
          <w:szCs w:val="24"/>
          <w:lang w:val="en-GB"/>
        </w:rPr>
        <w:t xml:space="preserve"> </w:t>
      </w:r>
      <w:r w:rsidR="00A92D36">
        <w:rPr>
          <w:sz w:val="24"/>
          <w:szCs w:val="24"/>
          <w:lang w:val="en-GB"/>
        </w:rPr>
        <w:t xml:space="preserve">and critiques </w:t>
      </w:r>
      <w:r w:rsidR="00ED660D">
        <w:rPr>
          <w:sz w:val="24"/>
          <w:szCs w:val="24"/>
          <w:lang w:val="en-GB"/>
        </w:rPr>
        <w:t xml:space="preserve">of his theory </w:t>
      </w:r>
      <w:r w:rsidR="00CE095F">
        <w:rPr>
          <w:sz w:val="24"/>
          <w:szCs w:val="24"/>
          <w:lang w:val="en-GB"/>
        </w:rPr>
        <w:t xml:space="preserve">edifice </w:t>
      </w:r>
      <w:r w:rsidR="00ED660D">
        <w:rPr>
          <w:sz w:val="24"/>
          <w:szCs w:val="24"/>
          <w:lang w:val="en-GB"/>
        </w:rPr>
        <w:t xml:space="preserve">by Loïc Wacquant, </w:t>
      </w:r>
      <w:r w:rsidR="00A92D36">
        <w:rPr>
          <w:sz w:val="24"/>
          <w:szCs w:val="24"/>
          <w:lang w:val="en-GB"/>
        </w:rPr>
        <w:t>Louis Pinto,</w:t>
      </w:r>
      <w:r w:rsidR="00ED660D">
        <w:rPr>
          <w:sz w:val="24"/>
          <w:szCs w:val="24"/>
          <w:lang w:val="en-GB"/>
        </w:rPr>
        <w:t xml:space="preserve"> Jean-Louis Fabian</w:t>
      </w:r>
      <w:r w:rsidR="00CE095F">
        <w:rPr>
          <w:sz w:val="24"/>
          <w:szCs w:val="24"/>
          <w:lang w:val="en-GB"/>
        </w:rPr>
        <w:t xml:space="preserve">i </w:t>
      </w:r>
      <w:r w:rsidR="00A92D36">
        <w:rPr>
          <w:sz w:val="24"/>
          <w:szCs w:val="24"/>
          <w:lang w:val="en-GB"/>
        </w:rPr>
        <w:t xml:space="preserve">and Bernard Lahire </w:t>
      </w:r>
      <w:r w:rsidR="00CE095F">
        <w:rPr>
          <w:sz w:val="24"/>
          <w:szCs w:val="24"/>
          <w:lang w:val="en-GB"/>
        </w:rPr>
        <w:t xml:space="preserve">are particularly commendable. The state of the art of Bourdieusian studies can be found in the 1000 pages of </w:t>
      </w:r>
      <w:r w:rsidR="00CE095F" w:rsidRPr="00CE095F">
        <w:rPr>
          <w:i/>
          <w:sz w:val="24"/>
          <w:szCs w:val="24"/>
          <w:lang w:val="en-GB"/>
        </w:rPr>
        <w:t>Dictionnaire international Bourdieu</w:t>
      </w:r>
      <w:r w:rsidR="00CE095F">
        <w:rPr>
          <w:sz w:val="24"/>
          <w:szCs w:val="24"/>
          <w:lang w:val="en-GB"/>
        </w:rPr>
        <w:t xml:space="preserve"> (Shapiro, 2020). Otherwise, the Bourdieusian School has turned into the routines of normal science with historical researches that apply the model of the master to ever-new fields</w:t>
      </w:r>
      <w:r w:rsidR="001E7224">
        <w:rPr>
          <w:sz w:val="24"/>
          <w:szCs w:val="24"/>
          <w:lang w:val="en-GB"/>
        </w:rPr>
        <w:t xml:space="preserve"> or extend it to other disciplines</w:t>
      </w:r>
      <w:r w:rsidR="00B54C10">
        <w:rPr>
          <w:sz w:val="24"/>
          <w:szCs w:val="24"/>
          <w:lang w:val="en-GB"/>
        </w:rPr>
        <w:t xml:space="preserve"> (history, literature, philosophy)</w:t>
      </w:r>
      <w:r w:rsidR="001E7224">
        <w:rPr>
          <w:sz w:val="24"/>
          <w:szCs w:val="24"/>
          <w:lang w:val="en-GB"/>
        </w:rPr>
        <w:t xml:space="preserve">. </w:t>
      </w:r>
      <w:r w:rsidR="00694D86">
        <w:rPr>
          <w:sz w:val="24"/>
          <w:szCs w:val="24"/>
          <w:lang w:val="en-GB"/>
        </w:rPr>
        <w:t xml:space="preserve">The </w:t>
      </w:r>
      <w:r w:rsidR="00694D86" w:rsidRPr="00694D86">
        <w:rPr>
          <w:i/>
          <w:sz w:val="24"/>
          <w:szCs w:val="24"/>
          <w:lang w:val="en-GB"/>
        </w:rPr>
        <w:t>Centre de sociologie européenne</w:t>
      </w:r>
      <w:r w:rsidR="00694D86">
        <w:rPr>
          <w:i/>
          <w:sz w:val="24"/>
          <w:szCs w:val="24"/>
          <w:lang w:val="en-GB"/>
        </w:rPr>
        <w:t>,</w:t>
      </w:r>
      <w:r w:rsidR="00694D86">
        <w:rPr>
          <w:sz w:val="24"/>
          <w:szCs w:val="24"/>
          <w:lang w:val="en-GB"/>
        </w:rPr>
        <w:t xml:space="preserve"> which Bourdieu took over from Raymond Aron, has been fused with another research centre from the Sorbonne. </w:t>
      </w:r>
      <w:r w:rsidR="00CE095F">
        <w:rPr>
          <w:sz w:val="24"/>
          <w:szCs w:val="24"/>
          <w:lang w:val="en-GB"/>
        </w:rPr>
        <w:t xml:space="preserve">The </w:t>
      </w:r>
      <w:r w:rsidR="00CE095F" w:rsidRPr="00694D86">
        <w:rPr>
          <w:i/>
          <w:sz w:val="24"/>
          <w:szCs w:val="24"/>
          <w:lang w:val="en-GB"/>
        </w:rPr>
        <w:t>Actes de la recherche en sciences sociales</w:t>
      </w:r>
      <w:r w:rsidR="00694D86">
        <w:rPr>
          <w:i/>
          <w:sz w:val="24"/>
          <w:szCs w:val="24"/>
          <w:lang w:val="en-GB"/>
        </w:rPr>
        <w:t>,</w:t>
      </w:r>
      <w:r w:rsidR="00694D86">
        <w:rPr>
          <w:sz w:val="24"/>
          <w:szCs w:val="24"/>
          <w:lang w:val="en-GB"/>
        </w:rPr>
        <w:t xml:space="preserve"> the avant-garde journal created b</w:t>
      </w:r>
      <w:r w:rsidR="00A92D36">
        <w:rPr>
          <w:sz w:val="24"/>
          <w:szCs w:val="24"/>
          <w:lang w:val="en-GB"/>
        </w:rPr>
        <w:t>y Bourdieu, is</w:t>
      </w:r>
      <w:r w:rsidR="009752C5">
        <w:rPr>
          <w:sz w:val="24"/>
          <w:szCs w:val="24"/>
          <w:lang w:val="en-GB"/>
        </w:rPr>
        <w:t xml:space="preserve"> </w:t>
      </w:r>
      <w:r w:rsidR="00692DC1">
        <w:rPr>
          <w:sz w:val="24"/>
          <w:szCs w:val="24"/>
          <w:lang w:val="en-GB"/>
        </w:rPr>
        <w:t>directed</w:t>
      </w:r>
      <w:r w:rsidR="00A92D36">
        <w:rPr>
          <w:sz w:val="24"/>
          <w:szCs w:val="24"/>
          <w:lang w:val="en-GB"/>
        </w:rPr>
        <w:t xml:space="preserve"> </w:t>
      </w:r>
      <w:r w:rsidR="009752C5">
        <w:rPr>
          <w:sz w:val="24"/>
          <w:szCs w:val="24"/>
          <w:lang w:val="en-GB"/>
        </w:rPr>
        <w:t>by hard-core Bourdieusians and publishes solid, but rather orthodox research articles</w:t>
      </w:r>
      <w:r w:rsidR="001E7224">
        <w:rPr>
          <w:sz w:val="24"/>
          <w:szCs w:val="24"/>
          <w:lang w:val="en-GB"/>
        </w:rPr>
        <w:t xml:space="preserve"> on the dominant and the dominated, financialisation and im</w:t>
      </w:r>
      <w:r w:rsidR="00DC57EF">
        <w:rPr>
          <w:sz w:val="24"/>
          <w:szCs w:val="24"/>
          <w:lang w:val="en-GB"/>
        </w:rPr>
        <w:t>migration, health care and work</w:t>
      </w:r>
      <w:r w:rsidR="001E7224">
        <w:rPr>
          <w:sz w:val="24"/>
          <w:szCs w:val="24"/>
          <w:lang w:val="en-GB"/>
        </w:rPr>
        <w:t>, etc.</w:t>
      </w:r>
      <w:r w:rsidR="009752C5">
        <w:rPr>
          <w:sz w:val="24"/>
          <w:szCs w:val="24"/>
          <w:lang w:val="en-GB"/>
        </w:rPr>
        <w:t xml:space="preserve"> If anything </w:t>
      </w:r>
      <w:r w:rsidR="001E7224">
        <w:rPr>
          <w:sz w:val="24"/>
          <w:szCs w:val="24"/>
          <w:lang w:val="en-GB"/>
        </w:rPr>
        <w:t>distinguishes the French B</w:t>
      </w:r>
      <w:r w:rsidR="00B51B84">
        <w:rPr>
          <w:sz w:val="24"/>
          <w:szCs w:val="24"/>
          <w:lang w:val="en-GB"/>
        </w:rPr>
        <w:t>o</w:t>
      </w:r>
      <w:r w:rsidR="001E7224">
        <w:rPr>
          <w:sz w:val="24"/>
          <w:szCs w:val="24"/>
          <w:lang w:val="en-GB"/>
        </w:rPr>
        <w:t>urdieusians, it is their political radicalism. They continue</w:t>
      </w:r>
      <w:r w:rsidR="00B51B84">
        <w:rPr>
          <w:sz w:val="24"/>
          <w:szCs w:val="24"/>
          <w:lang w:val="en-GB"/>
        </w:rPr>
        <w:t xml:space="preserve"> </w:t>
      </w:r>
      <w:r w:rsidR="001E7224">
        <w:rPr>
          <w:sz w:val="24"/>
          <w:szCs w:val="24"/>
          <w:lang w:val="en-GB"/>
        </w:rPr>
        <w:t xml:space="preserve">the </w:t>
      </w:r>
      <w:r w:rsidR="00B51B84">
        <w:rPr>
          <w:sz w:val="24"/>
          <w:szCs w:val="24"/>
          <w:lang w:val="en-GB"/>
        </w:rPr>
        <w:t xml:space="preserve">class struggle by other means within </w:t>
      </w:r>
      <w:r w:rsidR="001E7224">
        <w:rPr>
          <w:sz w:val="24"/>
          <w:szCs w:val="24"/>
          <w:lang w:val="en-GB"/>
        </w:rPr>
        <w:t xml:space="preserve">the social sciences (and </w:t>
      </w:r>
      <w:r w:rsidR="00B5693B">
        <w:rPr>
          <w:sz w:val="24"/>
          <w:szCs w:val="24"/>
          <w:lang w:val="en-GB"/>
        </w:rPr>
        <w:t xml:space="preserve">within </w:t>
      </w:r>
      <w:r w:rsidR="00B51B84">
        <w:rPr>
          <w:sz w:val="24"/>
          <w:szCs w:val="24"/>
          <w:lang w:val="en-GB"/>
        </w:rPr>
        <w:t>the</w:t>
      </w:r>
      <w:r w:rsidR="001E7224">
        <w:rPr>
          <w:sz w:val="24"/>
          <w:szCs w:val="24"/>
          <w:lang w:val="en-GB"/>
        </w:rPr>
        <w:t>ir own departments)</w:t>
      </w:r>
      <w:r w:rsidR="00B51B84">
        <w:rPr>
          <w:sz w:val="24"/>
          <w:szCs w:val="24"/>
          <w:lang w:val="en-GB"/>
        </w:rPr>
        <w:t xml:space="preserve">. </w:t>
      </w:r>
    </w:p>
    <w:p w14:paraId="5907EE1D" w14:textId="1609C533" w:rsidR="00D3731C" w:rsidRDefault="00666804" w:rsidP="00DD0983">
      <w:pPr>
        <w:ind w:right="1133"/>
        <w:jc w:val="both"/>
        <w:rPr>
          <w:sz w:val="24"/>
          <w:szCs w:val="24"/>
          <w:lang w:val="en-GB"/>
        </w:rPr>
      </w:pPr>
      <w:r>
        <w:rPr>
          <w:sz w:val="24"/>
          <w:szCs w:val="24"/>
          <w:lang w:val="en-GB"/>
        </w:rPr>
        <w:t xml:space="preserve">Bernard Lahire </w:t>
      </w:r>
      <w:r w:rsidR="00C40DD2">
        <w:rPr>
          <w:sz w:val="24"/>
          <w:szCs w:val="24"/>
          <w:lang w:val="en-GB"/>
        </w:rPr>
        <w:t xml:space="preserve">is perhaps the most heterodox among the Bourdieusians. He </w:t>
      </w:r>
      <w:r>
        <w:rPr>
          <w:sz w:val="24"/>
          <w:szCs w:val="24"/>
          <w:lang w:val="en-GB"/>
        </w:rPr>
        <w:t>has radicalised, extended and subverted</w:t>
      </w:r>
      <w:r w:rsidR="000869BC">
        <w:rPr>
          <w:sz w:val="24"/>
          <w:szCs w:val="24"/>
          <w:lang w:val="en-GB"/>
        </w:rPr>
        <w:t xml:space="preserve"> </w:t>
      </w:r>
      <w:r w:rsidR="000C1958">
        <w:rPr>
          <w:sz w:val="24"/>
          <w:szCs w:val="24"/>
          <w:lang w:val="en-GB"/>
        </w:rPr>
        <w:t>the</w:t>
      </w:r>
      <w:r>
        <w:rPr>
          <w:sz w:val="24"/>
          <w:szCs w:val="24"/>
          <w:lang w:val="en-GB"/>
        </w:rPr>
        <w:t xml:space="preserve"> theory of the habitus and the field in a </w:t>
      </w:r>
      <w:r w:rsidR="000D53CF">
        <w:rPr>
          <w:sz w:val="24"/>
          <w:szCs w:val="24"/>
          <w:lang w:val="en-GB"/>
        </w:rPr>
        <w:t xml:space="preserve">dispositional and contextual </w:t>
      </w:r>
      <w:r w:rsidR="000869BC">
        <w:rPr>
          <w:sz w:val="24"/>
          <w:szCs w:val="24"/>
          <w:lang w:val="en-GB"/>
        </w:rPr>
        <w:t>sociology a</w:t>
      </w:r>
      <w:r>
        <w:rPr>
          <w:sz w:val="24"/>
          <w:szCs w:val="24"/>
          <w:lang w:val="en-GB"/>
        </w:rPr>
        <w:t>t the scale of the individual.</w:t>
      </w:r>
      <w:r w:rsidR="000869BC">
        <w:rPr>
          <w:sz w:val="24"/>
          <w:szCs w:val="24"/>
          <w:lang w:val="en-GB"/>
        </w:rPr>
        <w:t xml:space="preserve"> </w:t>
      </w:r>
      <w:r w:rsidR="002C4596">
        <w:rPr>
          <w:sz w:val="24"/>
          <w:szCs w:val="24"/>
          <w:lang w:val="en-GB"/>
        </w:rPr>
        <w:t xml:space="preserve">Coming </w:t>
      </w:r>
      <w:r w:rsidR="00220BCD">
        <w:rPr>
          <w:sz w:val="24"/>
          <w:szCs w:val="24"/>
          <w:lang w:val="en-GB"/>
        </w:rPr>
        <w:t>from the sociology of education,</w:t>
      </w:r>
      <w:r w:rsidR="00C40DD2">
        <w:rPr>
          <w:sz w:val="24"/>
          <w:szCs w:val="24"/>
          <w:lang w:val="en-GB"/>
        </w:rPr>
        <w:t xml:space="preserve"> he </w:t>
      </w:r>
      <w:r w:rsidR="002C4596">
        <w:rPr>
          <w:sz w:val="24"/>
          <w:szCs w:val="24"/>
          <w:lang w:val="en-GB"/>
        </w:rPr>
        <w:t>initially tried to explain how i</w:t>
      </w:r>
      <w:r w:rsidR="007E171A">
        <w:rPr>
          <w:sz w:val="24"/>
          <w:szCs w:val="24"/>
          <w:lang w:val="en-GB"/>
        </w:rPr>
        <w:t>t is possible that children from</w:t>
      </w:r>
      <w:r w:rsidR="002C4596">
        <w:rPr>
          <w:sz w:val="24"/>
          <w:szCs w:val="24"/>
          <w:lang w:val="en-GB"/>
        </w:rPr>
        <w:t xml:space="preserve"> a similar popular background </w:t>
      </w:r>
      <w:r w:rsidR="00D3731C">
        <w:rPr>
          <w:sz w:val="24"/>
          <w:szCs w:val="24"/>
          <w:lang w:val="en-GB"/>
        </w:rPr>
        <w:t>(</w:t>
      </w:r>
      <w:r w:rsidR="00CE6845">
        <w:rPr>
          <w:sz w:val="24"/>
          <w:szCs w:val="24"/>
          <w:lang w:val="en-GB"/>
        </w:rPr>
        <w:t>or even from the same family</w:t>
      </w:r>
      <w:r w:rsidR="00D3731C">
        <w:rPr>
          <w:sz w:val="24"/>
          <w:szCs w:val="24"/>
          <w:lang w:val="en-GB"/>
        </w:rPr>
        <w:t>)</w:t>
      </w:r>
      <w:r w:rsidR="002559CA">
        <w:rPr>
          <w:sz w:val="24"/>
          <w:szCs w:val="24"/>
          <w:lang w:val="en-GB"/>
        </w:rPr>
        <w:t xml:space="preserve"> </w:t>
      </w:r>
      <w:r w:rsidR="00CE6845">
        <w:rPr>
          <w:sz w:val="24"/>
          <w:szCs w:val="24"/>
          <w:lang w:val="en-GB"/>
        </w:rPr>
        <w:t>and who</w:t>
      </w:r>
      <w:r w:rsidR="002559CA">
        <w:rPr>
          <w:sz w:val="24"/>
          <w:szCs w:val="24"/>
          <w:lang w:val="en-GB"/>
        </w:rPr>
        <w:t>,</w:t>
      </w:r>
      <w:r w:rsidR="00CE6845">
        <w:rPr>
          <w:sz w:val="24"/>
          <w:szCs w:val="24"/>
          <w:lang w:val="en-GB"/>
        </w:rPr>
        <w:t xml:space="preserve"> thus</w:t>
      </w:r>
      <w:r w:rsidR="002559CA">
        <w:rPr>
          <w:sz w:val="24"/>
          <w:szCs w:val="24"/>
          <w:lang w:val="en-GB"/>
        </w:rPr>
        <w:t>,</w:t>
      </w:r>
      <w:r w:rsidR="002C4596">
        <w:rPr>
          <w:sz w:val="24"/>
          <w:szCs w:val="24"/>
          <w:lang w:val="en-GB"/>
        </w:rPr>
        <w:t xml:space="preserve"> </w:t>
      </w:r>
      <w:r w:rsidR="00CE6845">
        <w:rPr>
          <w:sz w:val="24"/>
          <w:szCs w:val="24"/>
          <w:lang w:val="en-GB"/>
        </w:rPr>
        <w:t xml:space="preserve">have </w:t>
      </w:r>
      <w:r w:rsidR="00B54C10">
        <w:rPr>
          <w:sz w:val="24"/>
          <w:szCs w:val="24"/>
          <w:lang w:val="en-GB"/>
        </w:rPr>
        <w:t xml:space="preserve">a similar class habitus, </w:t>
      </w:r>
      <w:r w:rsidR="002C4596">
        <w:rPr>
          <w:sz w:val="24"/>
          <w:szCs w:val="24"/>
          <w:lang w:val="en-GB"/>
        </w:rPr>
        <w:t xml:space="preserve">can nevertheless </w:t>
      </w:r>
      <w:r w:rsidR="00CE6845">
        <w:rPr>
          <w:sz w:val="24"/>
          <w:szCs w:val="24"/>
          <w:lang w:val="en-GB"/>
        </w:rPr>
        <w:t>obtain completely different results at school</w:t>
      </w:r>
      <w:r w:rsidR="00DE0CDB">
        <w:rPr>
          <w:sz w:val="24"/>
          <w:szCs w:val="24"/>
          <w:lang w:val="en-GB"/>
        </w:rPr>
        <w:t xml:space="preserve"> (success or failure)</w:t>
      </w:r>
      <w:r w:rsidR="00CE6845">
        <w:rPr>
          <w:sz w:val="24"/>
          <w:szCs w:val="24"/>
          <w:lang w:val="en-GB"/>
        </w:rPr>
        <w:t xml:space="preserve">. The incapacity of Bourdieu’s </w:t>
      </w:r>
      <w:r w:rsidR="00DE0CDB">
        <w:rPr>
          <w:sz w:val="24"/>
          <w:szCs w:val="24"/>
          <w:lang w:val="en-GB"/>
        </w:rPr>
        <w:t xml:space="preserve">theory </w:t>
      </w:r>
      <w:r w:rsidR="00CE6845">
        <w:rPr>
          <w:sz w:val="24"/>
          <w:szCs w:val="24"/>
          <w:lang w:val="en-GB"/>
        </w:rPr>
        <w:t xml:space="preserve">to explain </w:t>
      </w:r>
      <w:r w:rsidR="00DE0CDB">
        <w:rPr>
          <w:sz w:val="24"/>
          <w:szCs w:val="24"/>
          <w:lang w:val="en-GB"/>
        </w:rPr>
        <w:t xml:space="preserve">the </w:t>
      </w:r>
      <w:r w:rsidR="00CE6845">
        <w:rPr>
          <w:sz w:val="24"/>
          <w:szCs w:val="24"/>
          <w:lang w:val="en-GB"/>
        </w:rPr>
        <w:t>intra-class</w:t>
      </w:r>
      <w:r w:rsidR="00DE0CDB">
        <w:rPr>
          <w:sz w:val="24"/>
          <w:szCs w:val="24"/>
          <w:lang w:val="en-GB"/>
        </w:rPr>
        <w:t xml:space="preserve"> variation of school achievement</w:t>
      </w:r>
      <w:r w:rsidR="00220BCD">
        <w:rPr>
          <w:sz w:val="24"/>
          <w:szCs w:val="24"/>
          <w:lang w:val="en-GB"/>
        </w:rPr>
        <w:t>s</w:t>
      </w:r>
      <w:r w:rsidR="00DE0CDB">
        <w:rPr>
          <w:sz w:val="24"/>
          <w:szCs w:val="24"/>
          <w:lang w:val="en-GB"/>
        </w:rPr>
        <w:t xml:space="preserve"> has led him to question </w:t>
      </w:r>
      <w:r w:rsidR="00220BCD">
        <w:rPr>
          <w:sz w:val="24"/>
          <w:szCs w:val="24"/>
          <w:lang w:val="en-GB"/>
        </w:rPr>
        <w:t xml:space="preserve">the </w:t>
      </w:r>
      <w:r w:rsidR="00A11C22">
        <w:rPr>
          <w:sz w:val="24"/>
          <w:szCs w:val="24"/>
          <w:lang w:val="en-GB"/>
        </w:rPr>
        <w:t>homogeneity of the habitus</w:t>
      </w:r>
      <w:r w:rsidR="00692DC1">
        <w:rPr>
          <w:sz w:val="24"/>
          <w:szCs w:val="24"/>
          <w:lang w:val="en-GB"/>
        </w:rPr>
        <w:t xml:space="preserve"> and the limits of the field</w:t>
      </w:r>
      <w:r w:rsidR="00A11C22">
        <w:rPr>
          <w:sz w:val="24"/>
          <w:szCs w:val="24"/>
          <w:lang w:val="en-GB"/>
        </w:rPr>
        <w:t xml:space="preserve">. </w:t>
      </w:r>
      <w:r w:rsidR="0072546C">
        <w:rPr>
          <w:sz w:val="24"/>
          <w:szCs w:val="24"/>
          <w:lang w:val="en-GB"/>
        </w:rPr>
        <w:t>He does not contest the scientism and sociologism o</w:t>
      </w:r>
      <w:r w:rsidR="00FA2F41">
        <w:rPr>
          <w:sz w:val="24"/>
          <w:szCs w:val="24"/>
          <w:lang w:val="en-GB"/>
        </w:rPr>
        <w:t>f the Durkheimian tradition;</w:t>
      </w:r>
      <w:r w:rsidR="0072546C">
        <w:rPr>
          <w:sz w:val="24"/>
          <w:szCs w:val="24"/>
          <w:lang w:val="en-GB"/>
        </w:rPr>
        <w:t xml:space="preserve"> rather</w:t>
      </w:r>
      <w:r w:rsidR="00FA2F41">
        <w:rPr>
          <w:sz w:val="24"/>
          <w:szCs w:val="24"/>
          <w:lang w:val="en-GB"/>
        </w:rPr>
        <w:t>, he</w:t>
      </w:r>
      <w:r w:rsidR="0072546C">
        <w:rPr>
          <w:sz w:val="24"/>
          <w:szCs w:val="24"/>
          <w:lang w:val="en-GB"/>
        </w:rPr>
        <w:t xml:space="preserve"> wants</w:t>
      </w:r>
      <w:r w:rsidR="00FA2F41">
        <w:rPr>
          <w:sz w:val="24"/>
          <w:szCs w:val="24"/>
          <w:lang w:val="en-GB"/>
        </w:rPr>
        <w:t xml:space="preserve"> to extend it into a sociological psychology that is</w:t>
      </w:r>
      <w:r w:rsidR="002025B1">
        <w:rPr>
          <w:sz w:val="24"/>
          <w:szCs w:val="24"/>
          <w:lang w:val="en-GB"/>
        </w:rPr>
        <w:t xml:space="preserve"> able to ex</w:t>
      </w:r>
      <w:r w:rsidR="00045584">
        <w:rPr>
          <w:sz w:val="24"/>
          <w:szCs w:val="24"/>
          <w:lang w:val="en-GB"/>
        </w:rPr>
        <w:t>plain intra-class</w:t>
      </w:r>
      <w:r w:rsidR="00FA2F41">
        <w:rPr>
          <w:sz w:val="24"/>
          <w:szCs w:val="24"/>
          <w:lang w:val="en-GB"/>
        </w:rPr>
        <w:t xml:space="preserve"> </w:t>
      </w:r>
      <w:r w:rsidR="00045584">
        <w:rPr>
          <w:sz w:val="24"/>
          <w:szCs w:val="24"/>
          <w:lang w:val="en-GB"/>
        </w:rPr>
        <w:t xml:space="preserve">(differences between individuals of a same class) </w:t>
      </w:r>
      <w:r w:rsidR="002025B1">
        <w:rPr>
          <w:sz w:val="24"/>
          <w:szCs w:val="24"/>
          <w:lang w:val="en-GB"/>
        </w:rPr>
        <w:t xml:space="preserve">and </w:t>
      </w:r>
      <w:r w:rsidR="00FA2F41">
        <w:rPr>
          <w:sz w:val="24"/>
          <w:szCs w:val="24"/>
          <w:lang w:val="en-GB"/>
        </w:rPr>
        <w:t>intra-personal variations</w:t>
      </w:r>
      <w:r w:rsidR="00045584">
        <w:rPr>
          <w:sz w:val="24"/>
          <w:szCs w:val="24"/>
          <w:lang w:val="en-GB"/>
        </w:rPr>
        <w:t xml:space="preserve"> (same individual who acts differently in different contexts)</w:t>
      </w:r>
      <w:r w:rsidR="00FA2F41">
        <w:rPr>
          <w:sz w:val="24"/>
          <w:szCs w:val="24"/>
          <w:lang w:val="en-GB"/>
        </w:rPr>
        <w:t>.</w:t>
      </w:r>
      <w:r w:rsidR="0072546C">
        <w:rPr>
          <w:sz w:val="24"/>
          <w:szCs w:val="24"/>
          <w:lang w:val="en-GB"/>
        </w:rPr>
        <w:t xml:space="preserve"> </w:t>
      </w:r>
      <w:r w:rsidR="00A30384">
        <w:rPr>
          <w:sz w:val="24"/>
          <w:szCs w:val="24"/>
          <w:lang w:val="en-GB"/>
        </w:rPr>
        <w:t xml:space="preserve">In Lahire, the social production goes all the way down </w:t>
      </w:r>
      <w:r w:rsidR="002559CA">
        <w:rPr>
          <w:sz w:val="24"/>
          <w:szCs w:val="24"/>
          <w:lang w:val="en-GB"/>
        </w:rPr>
        <w:t xml:space="preserve">- </w:t>
      </w:r>
      <w:r w:rsidR="00A30384">
        <w:rPr>
          <w:sz w:val="24"/>
          <w:szCs w:val="24"/>
          <w:lang w:val="en-GB"/>
        </w:rPr>
        <w:t>and in</w:t>
      </w:r>
      <w:r w:rsidR="00B54C10">
        <w:rPr>
          <w:sz w:val="24"/>
          <w:szCs w:val="24"/>
          <w:lang w:val="en-GB"/>
        </w:rPr>
        <w:t>to</w:t>
      </w:r>
      <w:r w:rsidR="00A30384">
        <w:rPr>
          <w:sz w:val="24"/>
          <w:szCs w:val="24"/>
          <w:lang w:val="en-GB"/>
        </w:rPr>
        <w:t xml:space="preserve"> </w:t>
      </w:r>
      <w:r w:rsidR="002559CA">
        <w:rPr>
          <w:sz w:val="24"/>
          <w:szCs w:val="24"/>
          <w:lang w:val="en-GB"/>
        </w:rPr>
        <w:t xml:space="preserve">- </w:t>
      </w:r>
      <w:r w:rsidR="00A30384">
        <w:rPr>
          <w:sz w:val="24"/>
          <w:szCs w:val="24"/>
          <w:lang w:val="en-GB"/>
        </w:rPr>
        <w:t>the individual.</w:t>
      </w:r>
    </w:p>
    <w:p w14:paraId="574B26EA" w14:textId="77777777" w:rsidR="00AE3E85" w:rsidRDefault="000D53CF" w:rsidP="00DD0983">
      <w:pPr>
        <w:ind w:right="1133"/>
        <w:jc w:val="both"/>
        <w:rPr>
          <w:sz w:val="24"/>
          <w:szCs w:val="24"/>
          <w:lang w:val="en-GB"/>
        </w:rPr>
      </w:pPr>
      <w:r>
        <w:rPr>
          <w:i/>
          <w:sz w:val="24"/>
          <w:szCs w:val="24"/>
          <w:lang w:val="en-GB"/>
        </w:rPr>
        <w:t>T</w:t>
      </w:r>
      <w:r w:rsidR="0076232D" w:rsidRPr="002C4596">
        <w:rPr>
          <w:i/>
          <w:sz w:val="24"/>
          <w:szCs w:val="24"/>
          <w:lang w:val="en-GB"/>
        </w:rPr>
        <w:t>he Plural Actor</w:t>
      </w:r>
      <w:r w:rsidR="0076232D">
        <w:rPr>
          <w:sz w:val="24"/>
          <w:szCs w:val="24"/>
          <w:lang w:val="en-GB"/>
        </w:rPr>
        <w:t xml:space="preserve"> (Lahire, </w:t>
      </w:r>
      <w:r w:rsidR="00A11C22">
        <w:rPr>
          <w:sz w:val="24"/>
          <w:szCs w:val="24"/>
          <w:lang w:val="en-GB"/>
        </w:rPr>
        <w:t>2001</w:t>
      </w:r>
      <w:r w:rsidR="002C4596">
        <w:rPr>
          <w:sz w:val="24"/>
          <w:szCs w:val="24"/>
          <w:lang w:val="en-GB"/>
        </w:rPr>
        <w:t>)</w:t>
      </w:r>
      <w:r w:rsidR="007E171A">
        <w:rPr>
          <w:sz w:val="24"/>
          <w:szCs w:val="24"/>
          <w:lang w:val="en-GB"/>
        </w:rPr>
        <w:t xml:space="preserve"> </w:t>
      </w:r>
      <w:r w:rsidR="00A30384">
        <w:rPr>
          <w:sz w:val="24"/>
          <w:szCs w:val="24"/>
          <w:lang w:val="en-GB"/>
        </w:rPr>
        <w:t>works with</w:t>
      </w:r>
      <w:r w:rsidR="00A11C22">
        <w:rPr>
          <w:sz w:val="24"/>
          <w:szCs w:val="24"/>
          <w:lang w:val="en-GB"/>
        </w:rPr>
        <w:t xml:space="preserve"> a model of multiple</w:t>
      </w:r>
      <w:r w:rsidR="0072546C">
        <w:rPr>
          <w:sz w:val="24"/>
          <w:szCs w:val="24"/>
          <w:lang w:val="en-GB"/>
        </w:rPr>
        <w:t xml:space="preserve"> socialisations (in the family, </w:t>
      </w:r>
      <w:r w:rsidR="00045584">
        <w:rPr>
          <w:sz w:val="24"/>
          <w:szCs w:val="24"/>
          <w:lang w:val="en-GB"/>
        </w:rPr>
        <w:t>neighbourhood, school, sports</w:t>
      </w:r>
      <w:r w:rsidR="0072546C">
        <w:rPr>
          <w:sz w:val="24"/>
          <w:szCs w:val="24"/>
          <w:lang w:val="en-GB"/>
        </w:rPr>
        <w:t>, work, etc.) and conceptualises the ha</w:t>
      </w:r>
      <w:r w:rsidR="00FA2F41">
        <w:rPr>
          <w:sz w:val="24"/>
          <w:szCs w:val="24"/>
          <w:lang w:val="en-GB"/>
        </w:rPr>
        <w:t>bitus as a stock</w:t>
      </w:r>
      <w:r w:rsidR="0072546C">
        <w:rPr>
          <w:sz w:val="24"/>
          <w:szCs w:val="24"/>
          <w:lang w:val="en-GB"/>
        </w:rPr>
        <w:t xml:space="preserve"> of dispositions that</w:t>
      </w:r>
      <w:r w:rsidR="00FA2F41">
        <w:rPr>
          <w:sz w:val="24"/>
          <w:szCs w:val="24"/>
          <w:lang w:val="en-GB"/>
        </w:rPr>
        <w:t>, depending on the context of action,</w:t>
      </w:r>
      <w:r w:rsidR="0072546C">
        <w:rPr>
          <w:sz w:val="24"/>
          <w:szCs w:val="24"/>
          <w:lang w:val="en-GB"/>
        </w:rPr>
        <w:t xml:space="preserve"> may </w:t>
      </w:r>
      <w:r w:rsidR="00FA2F41">
        <w:rPr>
          <w:sz w:val="24"/>
          <w:szCs w:val="24"/>
          <w:lang w:val="en-GB"/>
        </w:rPr>
        <w:t xml:space="preserve">be activated or inhibited, released or put on stand by in observable practices. </w:t>
      </w:r>
      <w:r w:rsidR="00D3731C">
        <w:rPr>
          <w:sz w:val="24"/>
          <w:szCs w:val="24"/>
          <w:lang w:val="en-GB"/>
        </w:rPr>
        <w:t xml:space="preserve">Lahire is at his best when he transposes the variation of scales of the Italian micro-historians to analyse in detail how the social is </w:t>
      </w:r>
      <w:r w:rsidR="002025B1">
        <w:rPr>
          <w:sz w:val="24"/>
          <w:szCs w:val="24"/>
          <w:lang w:val="en-GB"/>
        </w:rPr>
        <w:t>“</w:t>
      </w:r>
      <w:r w:rsidR="00D3731C">
        <w:rPr>
          <w:sz w:val="24"/>
          <w:szCs w:val="24"/>
          <w:lang w:val="en-GB"/>
        </w:rPr>
        <w:t>re</w:t>
      </w:r>
      <w:r w:rsidR="00036AA0">
        <w:rPr>
          <w:sz w:val="24"/>
          <w:szCs w:val="24"/>
          <w:lang w:val="en-GB"/>
        </w:rPr>
        <w:t>fracted</w:t>
      </w:r>
      <w:r w:rsidR="002025B1">
        <w:rPr>
          <w:sz w:val="24"/>
          <w:szCs w:val="24"/>
          <w:lang w:val="en-GB"/>
        </w:rPr>
        <w:t>” within the individual</w:t>
      </w:r>
      <w:r w:rsidR="00AE3E85">
        <w:rPr>
          <w:sz w:val="24"/>
          <w:szCs w:val="24"/>
          <w:lang w:val="en-GB"/>
        </w:rPr>
        <w:t xml:space="preserve">. </w:t>
      </w:r>
      <w:r w:rsidR="002025B1">
        <w:rPr>
          <w:sz w:val="24"/>
          <w:szCs w:val="24"/>
          <w:lang w:val="en-GB"/>
        </w:rPr>
        <w:t xml:space="preserve">When one turns Bourdieu’s model inside out, the individual appears as a “fold” of the social. </w:t>
      </w:r>
    </w:p>
    <w:p w14:paraId="4A0B76DA" w14:textId="7DA00EA2" w:rsidR="00045584" w:rsidRDefault="00AE3E85" w:rsidP="00DD0983">
      <w:pPr>
        <w:ind w:right="1133"/>
        <w:jc w:val="both"/>
        <w:rPr>
          <w:sz w:val="24"/>
          <w:szCs w:val="24"/>
          <w:lang w:val="en-GB"/>
        </w:rPr>
      </w:pPr>
      <w:r>
        <w:rPr>
          <w:sz w:val="24"/>
          <w:szCs w:val="24"/>
          <w:lang w:val="en-GB"/>
        </w:rPr>
        <w:t>Over the years, Lahire</w:t>
      </w:r>
      <w:r w:rsidR="00872C23">
        <w:rPr>
          <w:sz w:val="24"/>
          <w:szCs w:val="24"/>
          <w:lang w:val="en-GB"/>
        </w:rPr>
        <w:t xml:space="preserve"> has deepened his socio-biographical approach </w:t>
      </w:r>
      <w:r w:rsidR="00B63F70">
        <w:rPr>
          <w:sz w:val="24"/>
          <w:szCs w:val="24"/>
          <w:lang w:val="en-GB"/>
        </w:rPr>
        <w:t>with in-depth interviews that zoom</w:t>
      </w:r>
      <w:r w:rsidR="00872C23">
        <w:rPr>
          <w:sz w:val="24"/>
          <w:szCs w:val="24"/>
          <w:lang w:val="en-GB"/>
        </w:rPr>
        <w:t xml:space="preserve"> in ever more closely on the life of a li</w:t>
      </w:r>
      <w:r w:rsidR="00B63F70">
        <w:rPr>
          <w:sz w:val="24"/>
          <w:szCs w:val="24"/>
          <w:lang w:val="en-GB"/>
        </w:rPr>
        <w:t>mited number of subjects. In another voluminous</w:t>
      </w:r>
      <w:r>
        <w:rPr>
          <w:sz w:val="24"/>
          <w:szCs w:val="24"/>
          <w:lang w:val="en-GB"/>
        </w:rPr>
        <w:t xml:space="preserve"> book on Kafka, </w:t>
      </w:r>
      <w:r w:rsidR="00692DC1">
        <w:rPr>
          <w:sz w:val="24"/>
          <w:szCs w:val="24"/>
          <w:lang w:val="en-GB"/>
        </w:rPr>
        <w:t xml:space="preserve">the Bohemian novelist </w:t>
      </w:r>
      <w:r w:rsidR="00DA02C7">
        <w:rPr>
          <w:sz w:val="24"/>
          <w:szCs w:val="24"/>
          <w:lang w:val="en-GB"/>
        </w:rPr>
        <w:t xml:space="preserve">and outsider </w:t>
      </w:r>
      <w:r w:rsidR="00692DC1">
        <w:rPr>
          <w:sz w:val="24"/>
          <w:szCs w:val="24"/>
          <w:lang w:val="en-GB"/>
        </w:rPr>
        <w:t>who did not</w:t>
      </w:r>
      <w:r w:rsidR="00DA02C7">
        <w:rPr>
          <w:sz w:val="24"/>
          <w:szCs w:val="24"/>
          <w:lang w:val="en-GB"/>
        </w:rPr>
        <w:t xml:space="preserve">really </w:t>
      </w:r>
      <w:r w:rsidR="00692DC1">
        <w:rPr>
          <w:sz w:val="24"/>
          <w:szCs w:val="24"/>
          <w:lang w:val="en-GB"/>
        </w:rPr>
        <w:t xml:space="preserve"> partake of the literary field, </w:t>
      </w:r>
      <w:r>
        <w:rPr>
          <w:sz w:val="24"/>
          <w:szCs w:val="24"/>
          <w:lang w:val="en-GB"/>
        </w:rPr>
        <w:t>he has presented</w:t>
      </w:r>
      <w:r w:rsidR="00872C23">
        <w:rPr>
          <w:sz w:val="24"/>
          <w:szCs w:val="24"/>
          <w:lang w:val="en-GB"/>
        </w:rPr>
        <w:t xml:space="preserve"> a full sociological portrait </w:t>
      </w:r>
      <w:r w:rsidR="009841FA">
        <w:rPr>
          <w:sz w:val="24"/>
          <w:szCs w:val="24"/>
          <w:lang w:val="en-GB"/>
        </w:rPr>
        <w:t>of the writer that has more affinities with Sartre’s than with Bourdieu’s study</w:t>
      </w:r>
      <w:r w:rsidR="00B63F70">
        <w:rPr>
          <w:sz w:val="24"/>
          <w:szCs w:val="24"/>
          <w:lang w:val="en-GB"/>
        </w:rPr>
        <w:t xml:space="preserve"> of Flaubert. Of late, in a two-</w:t>
      </w:r>
      <w:r w:rsidR="009841FA">
        <w:rPr>
          <w:sz w:val="24"/>
          <w:szCs w:val="24"/>
          <w:lang w:val="en-GB"/>
        </w:rPr>
        <w:t>volume work</w:t>
      </w:r>
      <w:r w:rsidR="00B63F70">
        <w:rPr>
          <w:sz w:val="24"/>
          <w:szCs w:val="24"/>
          <w:lang w:val="en-GB"/>
        </w:rPr>
        <w:t xml:space="preserve"> on the sociology of dreams</w:t>
      </w:r>
      <w:r w:rsidR="009841FA">
        <w:rPr>
          <w:sz w:val="24"/>
          <w:szCs w:val="24"/>
          <w:lang w:val="en-GB"/>
        </w:rPr>
        <w:t>, he has challenge</w:t>
      </w:r>
      <w:r w:rsidR="00B63F70">
        <w:rPr>
          <w:sz w:val="24"/>
          <w:szCs w:val="24"/>
          <w:lang w:val="en-GB"/>
        </w:rPr>
        <w:t xml:space="preserve">d Freud </w:t>
      </w:r>
      <w:r w:rsidR="00DA02C7" w:rsidRPr="00DA02C7">
        <w:rPr>
          <w:i/>
          <w:sz w:val="24"/>
          <w:szCs w:val="24"/>
          <w:lang w:val="en-GB"/>
        </w:rPr>
        <w:t>Traumdeutung</w:t>
      </w:r>
      <w:r w:rsidR="00DA02C7">
        <w:rPr>
          <w:sz w:val="24"/>
          <w:szCs w:val="24"/>
          <w:lang w:val="en-GB"/>
        </w:rPr>
        <w:t xml:space="preserve"> and reworked</w:t>
      </w:r>
      <w:r w:rsidR="00B63F70">
        <w:rPr>
          <w:sz w:val="24"/>
          <w:szCs w:val="24"/>
          <w:lang w:val="en-GB"/>
        </w:rPr>
        <w:t xml:space="preserve"> </w:t>
      </w:r>
      <w:r w:rsidR="00DA02C7">
        <w:rPr>
          <w:sz w:val="24"/>
          <w:szCs w:val="24"/>
          <w:lang w:val="en-GB"/>
        </w:rPr>
        <w:t>his dispositional and contextual</w:t>
      </w:r>
      <w:r w:rsidR="00B63F70">
        <w:rPr>
          <w:sz w:val="24"/>
          <w:szCs w:val="24"/>
          <w:lang w:val="en-GB"/>
        </w:rPr>
        <w:t xml:space="preserve"> theory to explain the on</w:t>
      </w:r>
      <w:r w:rsidR="00DA02C7">
        <w:rPr>
          <w:sz w:val="24"/>
          <w:szCs w:val="24"/>
          <w:lang w:val="en-GB"/>
        </w:rPr>
        <w:t>e</w:t>
      </w:r>
      <w:r w:rsidR="00B63F70">
        <w:rPr>
          <w:sz w:val="24"/>
          <w:szCs w:val="24"/>
          <w:lang w:val="en-GB"/>
        </w:rPr>
        <w:t>iric life and to investigate it empirically</w:t>
      </w:r>
      <w:r w:rsidR="009841FA">
        <w:rPr>
          <w:sz w:val="24"/>
          <w:szCs w:val="24"/>
          <w:lang w:val="en-GB"/>
        </w:rPr>
        <w:t xml:space="preserve">. </w:t>
      </w:r>
    </w:p>
    <w:p w14:paraId="28BB3ADB" w14:textId="77777777" w:rsidR="005C7134" w:rsidRDefault="005C7134" w:rsidP="00DC57EF">
      <w:pPr>
        <w:ind w:right="1133"/>
        <w:jc w:val="both"/>
        <w:rPr>
          <w:sz w:val="24"/>
          <w:szCs w:val="24"/>
          <w:lang w:val="en-GB"/>
        </w:rPr>
      </w:pPr>
    </w:p>
    <w:p w14:paraId="2D622C7B" w14:textId="77777777" w:rsidR="004018AB" w:rsidRDefault="004018AB" w:rsidP="00DC57EF">
      <w:pPr>
        <w:ind w:right="1133"/>
        <w:jc w:val="both"/>
        <w:rPr>
          <w:sz w:val="24"/>
          <w:szCs w:val="24"/>
          <w:lang w:val="en-GB"/>
        </w:rPr>
      </w:pPr>
      <w:r>
        <w:rPr>
          <w:sz w:val="24"/>
          <w:szCs w:val="24"/>
          <w:lang w:val="en-GB"/>
        </w:rPr>
        <w:t xml:space="preserve">Pragmatist and Pragmatic Sociologies </w:t>
      </w:r>
    </w:p>
    <w:p w14:paraId="082C57F9" w14:textId="77777777" w:rsidR="004018AB" w:rsidRDefault="004018AB" w:rsidP="00DC57EF">
      <w:pPr>
        <w:ind w:right="1133"/>
        <w:jc w:val="both"/>
        <w:rPr>
          <w:sz w:val="24"/>
          <w:szCs w:val="24"/>
          <w:lang w:val="en-GB"/>
        </w:rPr>
      </w:pPr>
    </w:p>
    <w:p w14:paraId="500D5112" w14:textId="3AE331C8" w:rsidR="00AE3E85" w:rsidRPr="0099562F" w:rsidRDefault="00DA02C7" w:rsidP="00DC57EF">
      <w:pPr>
        <w:ind w:right="1133"/>
        <w:jc w:val="both"/>
        <w:rPr>
          <w:sz w:val="24"/>
          <w:szCs w:val="24"/>
          <w:lang w:val="en-GB"/>
        </w:rPr>
      </w:pPr>
      <w:r>
        <w:rPr>
          <w:sz w:val="24"/>
          <w:szCs w:val="24"/>
          <w:lang w:val="en-GB"/>
        </w:rPr>
        <w:t>In France like elsewhere, critical theories of generalised domination that fuse Bourdieu, Foucault and the Studies into heavy artillery dominate the field. At the Ecole des Hautes Études</w:t>
      </w:r>
      <w:r w:rsidR="00907A8A">
        <w:rPr>
          <w:sz w:val="24"/>
          <w:szCs w:val="24"/>
          <w:lang w:val="en-GB"/>
        </w:rPr>
        <w:t>,</w:t>
      </w:r>
      <w:r>
        <w:rPr>
          <w:sz w:val="24"/>
          <w:szCs w:val="24"/>
          <w:lang w:val="en-GB"/>
        </w:rPr>
        <w:t xml:space="preserve"> </w:t>
      </w:r>
      <w:r w:rsidR="00907A8A">
        <w:rPr>
          <w:sz w:val="24"/>
          <w:szCs w:val="24"/>
          <w:lang w:val="en-GB"/>
        </w:rPr>
        <w:t xml:space="preserve">a powerful post-Bourdieusian </w:t>
      </w:r>
      <w:r>
        <w:rPr>
          <w:sz w:val="24"/>
          <w:szCs w:val="24"/>
          <w:lang w:val="en-GB"/>
        </w:rPr>
        <w:t>counter current</w:t>
      </w:r>
      <w:r w:rsidR="00907A8A">
        <w:rPr>
          <w:sz w:val="24"/>
          <w:szCs w:val="24"/>
          <w:lang w:val="en-GB"/>
        </w:rPr>
        <w:t xml:space="preserve"> has crystallised into a new style of pragmatic sociology</w:t>
      </w:r>
      <w:r w:rsidR="00045DC5">
        <w:rPr>
          <w:sz w:val="24"/>
          <w:szCs w:val="24"/>
          <w:lang w:val="en-GB"/>
        </w:rPr>
        <w:t xml:space="preserve"> that systematically dislocates the attention from structures to practices, from signs to meanings, and from explanation to interpretation and description</w:t>
      </w:r>
      <w:r w:rsidR="006603FE">
        <w:rPr>
          <w:sz w:val="24"/>
          <w:szCs w:val="24"/>
          <w:lang w:val="en-GB"/>
        </w:rPr>
        <w:t>.</w:t>
      </w:r>
      <w:r w:rsidR="00907A8A">
        <w:rPr>
          <w:sz w:val="24"/>
          <w:szCs w:val="24"/>
          <w:lang w:val="en-GB"/>
        </w:rPr>
        <w:t xml:space="preserve"> </w:t>
      </w:r>
      <w:r w:rsidR="007B07B2">
        <w:rPr>
          <w:sz w:val="24"/>
          <w:szCs w:val="24"/>
          <w:lang w:val="en-GB"/>
        </w:rPr>
        <w:t>Over the last thirt</w:t>
      </w:r>
      <w:r w:rsidR="001B107E">
        <w:rPr>
          <w:sz w:val="24"/>
          <w:szCs w:val="24"/>
          <w:lang w:val="en-GB"/>
        </w:rPr>
        <w:t>y years, t</w:t>
      </w:r>
      <w:r w:rsidR="006603FE">
        <w:rPr>
          <w:sz w:val="24"/>
          <w:szCs w:val="24"/>
          <w:lang w:val="en-GB"/>
        </w:rPr>
        <w:t xml:space="preserve">he </w:t>
      </w:r>
      <w:r w:rsidR="00045DC5">
        <w:rPr>
          <w:sz w:val="24"/>
          <w:szCs w:val="24"/>
          <w:lang w:val="en-GB"/>
        </w:rPr>
        <w:t>“</w:t>
      </w:r>
      <w:r w:rsidR="006603FE">
        <w:rPr>
          <w:sz w:val="24"/>
          <w:szCs w:val="24"/>
          <w:lang w:val="en-GB"/>
        </w:rPr>
        <w:t>pragmatic-interpretative turn</w:t>
      </w:r>
      <w:r w:rsidR="00045DC5">
        <w:rPr>
          <w:sz w:val="24"/>
          <w:szCs w:val="24"/>
          <w:lang w:val="en-GB"/>
        </w:rPr>
        <w:t>” (Dosse, 1995) in the human sciences</w:t>
      </w:r>
      <w:r w:rsidR="006603FE">
        <w:rPr>
          <w:sz w:val="24"/>
          <w:szCs w:val="24"/>
          <w:lang w:val="en-GB"/>
        </w:rPr>
        <w:t xml:space="preserve"> </w:t>
      </w:r>
      <w:r w:rsidR="001B107E">
        <w:rPr>
          <w:sz w:val="24"/>
          <w:szCs w:val="24"/>
          <w:lang w:val="en-GB"/>
        </w:rPr>
        <w:t>has advanced through the incorporation of</w:t>
      </w:r>
      <w:r w:rsidR="00045DC5">
        <w:rPr>
          <w:sz w:val="24"/>
          <w:szCs w:val="24"/>
          <w:lang w:val="en-GB"/>
        </w:rPr>
        <w:t xml:space="preserve"> insights</w:t>
      </w:r>
      <w:r w:rsidR="0058742B">
        <w:rPr>
          <w:sz w:val="24"/>
          <w:szCs w:val="24"/>
          <w:lang w:val="en-GB"/>
        </w:rPr>
        <w:t xml:space="preserve"> </w:t>
      </w:r>
      <w:r w:rsidR="00045DC5">
        <w:rPr>
          <w:sz w:val="24"/>
          <w:szCs w:val="24"/>
          <w:lang w:val="en-GB"/>
        </w:rPr>
        <w:t>from German critical t</w:t>
      </w:r>
      <w:r w:rsidR="001B107E">
        <w:rPr>
          <w:sz w:val="24"/>
          <w:szCs w:val="24"/>
          <w:lang w:val="en-GB"/>
        </w:rPr>
        <w:t>heory (Habermas and Honneth),</w:t>
      </w:r>
      <w:r w:rsidR="00045DC5">
        <w:rPr>
          <w:sz w:val="24"/>
          <w:szCs w:val="24"/>
          <w:lang w:val="en-GB"/>
        </w:rPr>
        <w:t xml:space="preserve"> </w:t>
      </w:r>
      <w:r w:rsidR="009A78A9">
        <w:rPr>
          <w:sz w:val="24"/>
          <w:szCs w:val="24"/>
          <w:lang w:val="en-GB"/>
        </w:rPr>
        <w:t>hermeneutics</w:t>
      </w:r>
      <w:r w:rsidR="005409A9">
        <w:rPr>
          <w:sz w:val="24"/>
          <w:szCs w:val="24"/>
          <w:lang w:val="en-GB"/>
        </w:rPr>
        <w:t xml:space="preserve"> </w:t>
      </w:r>
      <w:r w:rsidR="00045DC5">
        <w:rPr>
          <w:sz w:val="24"/>
          <w:szCs w:val="24"/>
          <w:lang w:val="en-GB"/>
        </w:rPr>
        <w:t xml:space="preserve">(Gadamer and Ricoeur), </w:t>
      </w:r>
      <w:r w:rsidR="001B107E">
        <w:rPr>
          <w:sz w:val="24"/>
          <w:szCs w:val="24"/>
          <w:lang w:val="en-GB"/>
        </w:rPr>
        <w:t>analytical philosophy (Wittgenstein),</w:t>
      </w:r>
      <w:r w:rsidR="00045DC5">
        <w:rPr>
          <w:sz w:val="24"/>
          <w:szCs w:val="24"/>
          <w:lang w:val="en-GB"/>
        </w:rPr>
        <w:t xml:space="preserve"> pra</w:t>
      </w:r>
      <w:r w:rsidR="001B107E">
        <w:rPr>
          <w:sz w:val="24"/>
          <w:szCs w:val="24"/>
          <w:lang w:val="en-GB"/>
        </w:rPr>
        <w:t>gmatism (Dewey, Mead and James)</w:t>
      </w:r>
      <w:r w:rsidR="00045DC5">
        <w:rPr>
          <w:sz w:val="24"/>
          <w:szCs w:val="24"/>
          <w:lang w:val="en-GB"/>
        </w:rPr>
        <w:t xml:space="preserve"> </w:t>
      </w:r>
      <w:r w:rsidR="00E5112D">
        <w:rPr>
          <w:sz w:val="24"/>
          <w:szCs w:val="24"/>
          <w:lang w:val="en-GB"/>
        </w:rPr>
        <w:t xml:space="preserve">and </w:t>
      </w:r>
      <w:r w:rsidR="001B107E">
        <w:rPr>
          <w:sz w:val="24"/>
          <w:szCs w:val="24"/>
          <w:lang w:val="en-GB"/>
        </w:rPr>
        <w:t xml:space="preserve">American </w:t>
      </w:r>
      <w:r w:rsidR="00AE3E85">
        <w:rPr>
          <w:sz w:val="24"/>
          <w:szCs w:val="24"/>
          <w:lang w:val="en-GB"/>
        </w:rPr>
        <w:t xml:space="preserve">micro-sociology </w:t>
      </w:r>
      <w:r w:rsidR="001B107E">
        <w:rPr>
          <w:sz w:val="24"/>
          <w:szCs w:val="24"/>
          <w:lang w:val="en-GB"/>
        </w:rPr>
        <w:t xml:space="preserve">(phenomenology, </w:t>
      </w:r>
      <w:r w:rsidR="00E5112D">
        <w:rPr>
          <w:sz w:val="24"/>
          <w:szCs w:val="24"/>
          <w:lang w:val="en-GB"/>
        </w:rPr>
        <w:t>ethnomethod</w:t>
      </w:r>
      <w:r w:rsidR="00045DC5">
        <w:rPr>
          <w:sz w:val="24"/>
          <w:szCs w:val="24"/>
          <w:lang w:val="en-GB"/>
        </w:rPr>
        <w:t>ology</w:t>
      </w:r>
      <w:r w:rsidR="001B107E">
        <w:rPr>
          <w:sz w:val="24"/>
          <w:szCs w:val="24"/>
          <w:lang w:val="en-GB"/>
        </w:rPr>
        <w:t xml:space="preserve"> and conversation analysis</w:t>
      </w:r>
      <w:r w:rsidR="00045DC5">
        <w:rPr>
          <w:sz w:val="24"/>
          <w:szCs w:val="24"/>
          <w:lang w:val="en-GB"/>
        </w:rPr>
        <w:t>)</w:t>
      </w:r>
      <w:r w:rsidR="001B107E">
        <w:rPr>
          <w:sz w:val="24"/>
          <w:szCs w:val="24"/>
          <w:lang w:val="en-GB"/>
        </w:rPr>
        <w:t xml:space="preserve"> into qualitative research</w:t>
      </w:r>
      <w:r w:rsidR="00797DAC">
        <w:rPr>
          <w:sz w:val="24"/>
          <w:szCs w:val="24"/>
          <w:lang w:val="en-GB"/>
        </w:rPr>
        <w:t xml:space="preserve">. </w:t>
      </w:r>
      <w:r w:rsidR="001B107E">
        <w:rPr>
          <w:sz w:val="24"/>
          <w:szCs w:val="24"/>
          <w:lang w:val="en-GB"/>
        </w:rPr>
        <w:t>For the p</w:t>
      </w:r>
      <w:r w:rsidR="007274B9">
        <w:rPr>
          <w:sz w:val="24"/>
          <w:szCs w:val="24"/>
          <w:lang w:val="en-GB"/>
        </w:rPr>
        <w:t>ragmatists of various stripes and of d</w:t>
      </w:r>
      <w:r w:rsidR="001B107E">
        <w:rPr>
          <w:sz w:val="24"/>
          <w:szCs w:val="24"/>
          <w:lang w:val="en-GB"/>
        </w:rPr>
        <w:t>ifferent generations, “</w:t>
      </w:r>
      <w:r w:rsidR="00E5112D">
        <w:rPr>
          <w:sz w:val="24"/>
          <w:szCs w:val="24"/>
          <w:lang w:val="en-GB"/>
        </w:rPr>
        <w:t>empirico-conceptualism</w:t>
      </w:r>
      <w:r w:rsidR="001B107E">
        <w:rPr>
          <w:sz w:val="24"/>
          <w:szCs w:val="24"/>
          <w:lang w:val="en-GB"/>
        </w:rPr>
        <w:t>”</w:t>
      </w:r>
      <w:r w:rsidR="00E5112D">
        <w:rPr>
          <w:sz w:val="24"/>
          <w:szCs w:val="24"/>
          <w:lang w:val="en-GB"/>
        </w:rPr>
        <w:t xml:space="preserve"> </w:t>
      </w:r>
      <w:r w:rsidR="001B107E">
        <w:rPr>
          <w:sz w:val="24"/>
          <w:szCs w:val="24"/>
          <w:lang w:val="en-GB"/>
        </w:rPr>
        <w:t>h</w:t>
      </w:r>
      <w:r w:rsidR="00E5112D">
        <w:rPr>
          <w:sz w:val="24"/>
          <w:szCs w:val="24"/>
          <w:lang w:val="en-GB"/>
        </w:rPr>
        <w:t xml:space="preserve">as </w:t>
      </w:r>
      <w:r w:rsidR="001B107E">
        <w:rPr>
          <w:sz w:val="24"/>
          <w:szCs w:val="24"/>
          <w:lang w:val="en-GB"/>
        </w:rPr>
        <w:t xml:space="preserve">become </w:t>
      </w:r>
      <w:r w:rsidR="007274B9">
        <w:rPr>
          <w:sz w:val="24"/>
          <w:szCs w:val="24"/>
          <w:lang w:val="en-GB"/>
        </w:rPr>
        <w:t>the preferred format</w:t>
      </w:r>
      <w:r w:rsidR="00E77171">
        <w:rPr>
          <w:sz w:val="24"/>
          <w:szCs w:val="24"/>
          <w:lang w:val="en-GB"/>
        </w:rPr>
        <w:t xml:space="preserve"> of sociological research. </w:t>
      </w:r>
      <w:r w:rsidR="001B107E">
        <w:rPr>
          <w:sz w:val="24"/>
          <w:szCs w:val="24"/>
          <w:lang w:val="en-GB"/>
        </w:rPr>
        <w:t xml:space="preserve">It combines </w:t>
      </w:r>
      <w:r w:rsidR="00C40DD2">
        <w:rPr>
          <w:sz w:val="24"/>
          <w:szCs w:val="24"/>
          <w:lang w:val="en-GB"/>
        </w:rPr>
        <w:t xml:space="preserve">abstract </w:t>
      </w:r>
      <w:r w:rsidR="00AA5402">
        <w:rPr>
          <w:sz w:val="24"/>
          <w:szCs w:val="24"/>
          <w:lang w:val="en-GB"/>
        </w:rPr>
        <w:t>theoretical models</w:t>
      </w:r>
      <w:r w:rsidR="007274B9">
        <w:rPr>
          <w:sz w:val="24"/>
          <w:szCs w:val="24"/>
          <w:lang w:val="en-GB"/>
        </w:rPr>
        <w:t xml:space="preserve"> </w:t>
      </w:r>
      <w:r w:rsidR="00E5112D">
        <w:rPr>
          <w:sz w:val="24"/>
          <w:szCs w:val="24"/>
          <w:lang w:val="en-GB"/>
        </w:rPr>
        <w:t>(</w:t>
      </w:r>
      <w:r w:rsidR="00E5112D" w:rsidRPr="00E5112D">
        <w:rPr>
          <w:i/>
          <w:sz w:val="24"/>
          <w:szCs w:val="24"/>
          <w:lang w:val="en-GB"/>
        </w:rPr>
        <w:t>modélisation</w:t>
      </w:r>
      <w:r w:rsidR="00E5112D">
        <w:rPr>
          <w:sz w:val="24"/>
          <w:szCs w:val="24"/>
          <w:lang w:val="en-GB"/>
        </w:rPr>
        <w:t xml:space="preserve">) </w:t>
      </w:r>
      <w:r w:rsidR="00AE3E85">
        <w:rPr>
          <w:sz w:val="24"/>
          <w:szCs w:val="24"/>
          <w:lang w:val="en-GB"/>
        </w:rPr>
        <w:t xml:space="preserve">of human capabilities </w:t>
      </w:r>
      <w:r w:rsidR="007274B9">
        <w:rPr>
          <w:sz w:val="24"/>
          <w:szCs w:val="24"/>
          <w:lang w:val="en-GB"/>
        </w:rPr>
        <w:t xml:space="preserve">with </w:t>
      </w:r>
      <w:r w:rsidR="005409A9">
        <w:rPr>
          <w:sz w:val="24"/>
          <w:szCs w:val="24"/>
          <w:lang w:val="en-GB"/>
        </w:rPr>
        <w:t xml:space="preserve">painstaking </w:t>
      </w:r>
      <w:r w:rsidR="00E5112D">
        <w:rPr>
          <w:sz w:val="24"/>
          <w:szCs w:val="24"/>
          <w:lang w:val="en-GB"/>
        </w:rPr>
        <w:t>ethnographies (</w:t>
      </w:r>
      <w:r w:rsidR="00E5112D" w:rsidRPr="00E5112D">
        <w:rPr>
          <w:i/>
          <w:sz w:val="24"/>
          <w:szCs w:val="24"/>
          <w:lang w:val="en-GB"/>
        </w:rPr>
        <w:t>enquête</w:t>
      </w:r>
      <w:r w:rsidR="00E5112D">
        <w:rPr>
          <w:sz w:val="24"/>
          <w:szCs w:val="24"/>
          <w:lang w:val="en-GB"/>
        </w:rPr>
        <w:t xml:space="preserve">) </w:t>
      </w:r>
      <w:r w:rsidR="00AE3E85">
        <w:rPr>
          <w:sz w:val="24"/>
          <w:szCs w:val="24"/>
          <w:lang w:val="en-GB"/>
        </w:rPr>
        <w:t xml:space="preserve">of </w:t>
      </w:r>
      <w:r w:rsidR="00C40DD2">
        <w:rPr>
          <w:sz w:val="24"/>
          <w:szCs w:val="24"/>
          <w:lang w:val="en-GB"/>
        </w:rPr>
        <w:t xml:space="preserve">concrete </w:t>
      </w:r>
      <w:r w:rsidR="00AE3E85">
        <w:rPr>
          <w:sz w:val="24"/>
          <w:szCs w:val="24"/>
          <w:lang w:val="en-GB"/>
        </w:rPr>
        <w:t>situations of action</w:t>
      </w:r>
      <w:r w:rsidR="007C0FFA">
        <w:rPr>
          <w:sz w:val="24"/>
          <w:szCs w:val="24"/>
          <w:lang w:val="en-GB"/>
        </w:rPr>
        <w:t xml:space="preserve">. </w:t>
      </w:r>
      <w:r w:rsidR="0099562F">
        <w:rPr>
          <w:sz w:val="24"/>
          <w:szCs w:val="24"/>
          <w:lang w:val="en-GB"/>
        </w:rPr>
        <w:t xml:space="preserve">The journal </w:t>
      </w:r>
      <w:r w:rsidR="0099562F" w:rsidRPr="0099562F">
        <w:rPr>
          <w:i/>
          <w:sz w:val="24"/>
          <w:szCs w:val="24"/>
          <w:lang w:val="en-GB"/>
        </w:rPr>
        <w:t>Raisons pratiques</w:t>
      </w:r>
      <w:r w:rsidR="0099562F">
        <w:rPr>
          <w:i/>
          <w:sz w:val="24"/>
          <w:szCs w:val="24"/>
          <w:lang w:val="en-GB"/>
        </w:rPr>
        <w:t xml:space="preserve"> </w:t>
      </w:r>
      <w:r w:rsidR="0029089B">
        <w:rPr>
          <w:sz w:val="24"/>
          <w:szCs w:val="24"/>
          <w:lang w:val="en-GB"/>
        </w:rPr>
        <w:t>gives a good aperçu</w:t>
      </w:r>
      <w:r w:rsidR="0099562F">
        <w:rPr>
          <w:sz w:val="24"/>
          <w:szCs w:val="24"/>
          <w:lang w:val="en-GB"/>
        </w:rPr>
        <w:t xml:space="preserve"> of the theoretical sophistication of </w:t>
      </w:r>
      <w:r w:rsidR="00E77171">
        <w:rPr>
          <w:sz w:val="24"/>
          <w:szCs w:val="24"/>
          <w:lang w:val="en-GB"/>
        </w:rPr>
        <w:t xml:space="preserve">social theory in the pragmatic style. Otherwise, </w:t>
      </w:r>
      <w:r w:rsidR="00512A20">
        <w:rPr>
          <w:sz w:val="24"/>
          <w:szCs w:val="24"/>
          <w:lang w:val="en-GB"/>
        </w:rPr>
        <w:t xml:space="preserve">to get a sense of innovative streams in the sociology of work, health, art, science, social movements, </w:t>
      </w:r>
      <w:r w:rsidR="00C40DD2">
        <w:rPr>
          <w:sz w:val="24"/>
          <w:szCs w:val="24"/>
          <w:lang w:val="en-GB"/>
        </w:rPr>
        <w:t xml:space="preserve">etc. </w:t>
      </w:r>
      <w:r w:rsidR="00E77171">
        <w:rPr>
          <w:sz w:val="24"/>
          <w:szCs w:val="24"/>
          <w:lang w:val="en-GB"/>
        </w:rPr>
        <w:t xml:space="preserve">one can only recommend the work of </w:t>
      </w:r>
      <w:r w:rsidR="00512A20">
        <w:rPr>
          <w:sz w:val="24"/>
          <w:szCs w:val="24"/>
          <w:lang w:val="en-GB"/>
        </w:rPr>
        <w:t xml:space="preserve">Luc </w:t>
      </w:r>
      <w:r w:rsidR="00E77171">
        <w:rPr>
          <w:sz w:val="24"/>
          <w:szCs w:val="24"/>
          <w:lang w:val="en-GB"/>
        </w:rPr>
        <w:t>Boltanski</w:t>
      </w:r>
      <w:r w:rsidR="00512A20">
        <w:rPr>
          <w:sz w:val="24"/>
          <w:szCs w:val="24"/>
          <w:lang w:val="en-GB"/>
        </w:rPr>
        <w:t xml:space="preserve">, Laurent Thévenot, </w:t>
      </w:r>
      <w:r w:rsidR="005B3C65">
        <w:rPr>
          <w:sz w:val="24"/>
          <w:szCs w:val="24"/>
          <w:lang w:val="en-GB"/>
        </w:rPr>
        <w:t xml:space="preserve">Louis Quéré, </w:t>
      </w:r>
      <w:r w:rsidR="00512A20">
        <w:rPr>
          <w:sz w:val="24"/>
          <w:szCs w:val="24"/>
          <w:lang w:val="en-GB"/>
        </w:rPr>
        <w:t xml:space="preserve">Nathalie Heinich, </w:t>
      </w:r>
      <w:r w:rsidR="00E77171">
        <w:rPr>
          <w:sz w:val="24"/>
          <w:szCs w:val="24"/>
          <w:lang w:val="en-GB"/>
        </w:rPr>
        <w:t xml:space="preserve">Francis Chateauraynaud, </w:t>
      </w:r>
      <w:r w:rsidR="00512A20">
        <w:rPr>
          <w:sz w:val="24"/>
          <w:szCs w:val="24"/>
          <w:lang w:val="en-GB"/>
        </w:rPr>
        <w:t xml:space="preserve">Nicolas Dodier, Daniel Cefaï and Cyril Lemieux. </w:t>
      </w:r>
    </w:p>
    <w:p w14:paraId="39E906A9" w14:textId="31AB3402" w:rsidR="00322930" w:rsidRDefault="0029089B" w:rsidP="00DC57EF">
      <w:pPr>
        <w:ind w:right="1133"/>
        <w:jc w:val="both"/>
        <w:rPr>
          <w:sz w:val="24"/>
          <w:szCs w:val="24"/>
          <w:lang w:val="en-GB"/>
        </w:rPr>
      </w:pPr>
      <w:r>
        <w:rPr>
          <w:sz w:val="24"/>
          <w:szCs w:val="24"/>
          <w:lang w:val="en-GB"/>
        </w:rPr>
        <w:t xml:space="preserve">Luc Boltanski’s and Laurent Thévenot’s book </w:t>
      </w:r>
      <w:r w:rsidRPr="0029089B">
        <w:rPr>
          <w:i/>
          <w:sz w:val="24"/>
          <w:szCs w:val="24"/>
          <w:lang w:val="en-GB"/>
        </w:rPr>
        <w:t>On Justification</w:t>
      </w:r>
      <w:r>
        <w:rPr>
          <w:sz w:val="24"/>
          <w:szCs w:val="24"/>
          <w:lang w:val="en-GB"/>
        </w:rPr>
        <w:t xml:space="preserve"> (1996) offers the template for pragmatic sociology. It formalises</w:t>
      </w:r>
      <w:r w:rsidR="00CE1812">
        <w:rPr>
          <w:sz w:val="24"/>
          <w:szCs w:val="24"/>
          <w:lang w:val="en-GB"/>
        </w:rPr>
        <w:t xml:space="preserve"> the </w:t>
      </w:r>
      <w:r w:rsidR="00960608">
        <w:rPr>
          <w:sz w:val="24"/>
          <w:szCs w:val="24"/>
          <w:lang w:val="en-GB"/>
        </w:rPr>
        <w:t>grammar of justification and critiqu</w:t>
      </w:r>
      <w:r w:rsidR="00C40DD2">
        <w:rPr>
          <w:sz w:val="24"/>
          <w:szCs w:val="24"/>
          <w:lang w:val="en-GB"/>
        </w:rPr>
        <w:t>e of ordinary actors in public</w:t>
      </w:r>
      <w:r>
        <w:rPr>
          <w:sz w:val="24"/>
          <w:szCs w:val="24"/>
          <w:lang w:val="en-GB"/>
        </w:rPr>
        <w:t xml:space="preserve"> situations</w:t>
      </w:r>
      <w:r w:rsidR="00D57209">
        <w:rPr>
          <w:sz w:val="24"/>
          <w:szCs w:val="24"/>
          <w:lang w:val="en-GB"/>
        </w:rPr>
        <w:t xml:space="preserve"> and exemplifies the paradigmatic shift from a critical sociology to a sociology of critique</w:t>
      </w:r>
      <w:r>
        <w:rPr>
          <w:sz w:val="24"/>
          <w:szCs w:val="24"/>
          <w:lang w:val="en-GB"/>
        </w:rPr>
        <w:t xml:space="preserve">. </w:t>
      </w:r>
      <w:r w:rsidR="000D2D2B">
        <w:rPr>
          <w:sz w:val="24"/>
          <w:szCs w:val="24"/>
          <w:lang w:val="en-GB"/>
        </w:rPr>
        <w:t>With its insistence on collective representations</w:t>
      </w:r>
      <w:r w:rsidR="004E7B07">
        <w:rPr>
          <w:sz w:val="24"/>
          <w:szCs w:val="24"/>
          <w:lang w:val="en-GB"/>
        </w:rPr>
        <w:t xml:space="preserve"> and social conventions</w:t>
      </w:r>
      <w:r w:rsidR="000D2D2B">
        <w:rPr>
          <w:sz w:val="24"/>
          <w:szCs w:val="24"/>
          <w:lang w:val="en-GB"/>
        </w:rPr>
        <w:t>, it</w:t>
      </w:r>
      <w:r w:rsidR="003A3B92">
        <w:rPr>
          <w:sz w:val="24"/>
          <w:szCs w:val="24"/>
          <w:lang w:val="en-GB"/>
        </w:rPr>
        <w:t xml:space="preserve"> continues the Durkheimian tradition of m</w:t>
      </w:r>
      <w:r w:rsidR="000D2D2B">
        <w:rPr>
          <w:sz w:val="24"/>
          <w:szCs w:val="24"/>
          <w:lang w:val="en-GB"/>
        </w:rPr>
        <w:t xml:space="preserve">oral and political sociology, but by giving it a pragmatist inflexion, </w:t>
      </w:r>
      <w:r w:rsidR="00CE1516">
        <w:rPr>
          <w:sz w:val="24"/>
          <w:szCs w:val="24"/>
          <w:lang w:val="en-GB"/>
        </w:rPr>
        <w:t>it refuses the “spectator view of knowledge</w:t>
      </w:r>
      <w:r w:rsidR="00523C37">
        <w:rPr>
          <w:sz w:val="24"/>
          <w:szCs w:val="24"/>
          <w:lang w:val="en-GB"/>
        </w:rPr>
        <w:t xml:space="preserve">” of an omniscient </w:t>
      </w:r>
      <w:r w:rsidR="00960608">
        <w:rPr>
          <w:sz w:val="24"/>
          <w:szCs w:val="24"/>
          <w:lang w:val="en-GB"/>
        </w:rPr>
        <w:t xml:space="preserve">(Bourdivine) </w:t>
      </w:r>
      <w:r w:rsidR="00523C37">
        <w:rPr>
          <w:sz w:val="24"/>
          <w:szCs w:val="24"/>
          <w:lang w:val="en-GB"/>
        </w:rPr>
        <w:t>sociologist</w:t>
      </w:r>
      <w:r w:rsidR="00D63F26">
        <w:rPr>
          <w:sz w:val="24"/>
          <w:szCs w:val="24"/>
          <w:lang w:val="en-GB"/>
        </w:rPr>
        <w:t xml:space="preserve"> who has access to social structures of domination that escape the consciousness of the actors</w:t>
      </w:r>
      <w:r w:rsidR="00960608">
        <w:rPr>
          <w:sz w:val="24"/>
          <w:szCs w:val="24"/>
          <w:lang w:val="en-GB"/>
        </w:rPr>
        <w:t>. Without</w:t>
      </w:r>
      <w:r w:rsidR="00CE1516">
        <w:rPr>
          <w:sz w:val="24"/>
          <w:szCs w:val="24"/>
          <w:lang w:val="en-GB"/>
        </w:rPr>
        <w:t xml:space="preserve"> epistemological privilege</w:t>
      </w:r>
      <w:r w:rsidR="00523C37">
        <w:rPr>
          <w:sz w:val="24"/>
          <w:szCs w:val="24"/>
          <w:lang w:val="en-GB"/>
        </w:rPr>
        <w:t>, the sociologist now has to investigate how the actors th</w:t>
      </w:r>
      <w:r w:rsidR="00D1225A">
        <w:rPr>
          <w:sz w:val="24"/>
          <w:szCs w:val="24"/>
          <w:lang w:val="en-GB"/>
        </w:rPr>
        <w:t>emselves define</w:t>
      </w:r>
      <w:r w:rsidR="00523C37">
        <w:rPr>
          <w:sz w:val="24"/>
          <w:szCs w:val="24"/>
          <w:lang w:val="en-GB"/>
        </w:rPr>
        <w:t xml:space="preserve"> </w:t>
      </w:r>
      <w:r w:rsidR="00D1225A">
        <w:rPr>
          <w:sz w:val="24"/>
          <w:szCs w:val="24"/>
          <w:lang w:val="en-GB"/>
        </w:rPr>
        <w:t xml:space="preserve">the </w:t>
      </w:r>
      <w:r w:rsidR="00523C37">
        <w:rPr>
          <w:sz w:val="24"/>
          <w:szCs w:val="24"/>
          <w:lang w:val="en-GB"/>
        </w:rPr>
        <w:t>situation</w:t>
      </w:r>
      <w:r w:rsidR="00C3656D">
        <w:rPr>
          <w:sz w:val="24"/>
          <w:szCs w:val="24"/>
          <w:lang w:val="en-GB"/>
        </w:rPr>
        <w:t xml:space="preserve"> as a situation of injustice</w:t>
      </w:r>
      <w:r w:rsidR="00B81562">
        <w:rPr>
          <w:sz w:val="24"/>
          <w:szCs w:val="24"/>
          <w:lang w:val="en-GB"/>
        </w:rPr>
        <w:t>. They do so with reference</w:t>
      </w:r>
      <w:r w:rsidR="00AE7E73">
        <w:rPr>
          <w:sz w:val="24"/>
          <w:szCs w:val="24"/>
          <w:lang w:val="en-GB"/>
        </w:rPr>
        <w:t xml:space="preserve"> to various orders of w</w:t>
      </w:r>
      <w:r w:rsidR="00CE1812">
        <w:rPr>
          <w:sz w:val="24"/>
          <w:szCs w:val="24"/>
          <w:lang w:val="en-GB"/>
        </w:rPr>
        <w:t xml:space="preserve">orth </w:t>
      </w:r>
      <w:r w:rsidR="00C3656D">
        <w:rPr>
          <w:sz w:val="24"/>
          <w:szCs w:val="24"/>
          <w:lang w:val="en-GB"/>
        </w:rPr>
        <w:t xml:space="preserve">(called </w:t>
      </w:r>
      <w:r w:rsidR="00C3656D" w:rsidRPr="00C3656D">
        <w:rPr>
          <w:i/>
          <w:sz w:val="24"/>
          <w:szCs w:val="24"/>
          <w:lang w:val="en-GB"/>
        </w:rPr>
        <w:t>Cités</w:t>
      </w:r>
      <w:r w:rsidR="00C3656D">
        <w:rPr>
          <w:sz w:val="24"/>
          <w:szCs w:val="24"/>
          <w:lang w:val="en-GB"/>
        </w:rPr>
        <w:t>)</w:t>
      </w:r>
      <w:r w:rsidR="00CE1812">
        <w:rPr>
          <w:sz w:val="24"/>
          <w:szCs w:val="24"/>
          <w:lang w:val="en-GB"/>
        </w:rPr>
        <w:t xml:space="preserve"> that allow for the categorisation </w:t>
      </w:r>
      <w:r w:rsidR="00C3656D">
        <w:rPr>
          <w:sz w:val="24"/>
          <w:szCs w:val="24"/>
          <w:lang w:val="en-GB"/>
        </w:rPr>
        <w:t>of objects and qualification of the subjects</w:t>
      </w:r>
      <w:r w:rsidR="00CE1812">
        <w:rPr>
          <w:sz w:val="24"/>
          <w:szCs w:val="24"/>
          <w:lang w:val="en-GB"/>
        </w:rPr>
        <w:t xml:space="preserve"> that make up the situation. Boltanski and Thévenot make good use of classical texts in moral and political philosophy (</w:t>
      </w:r>
      <w:r w:rsidR="0003769F">
        <w:rPr>
          <w:sz w:val="24"/>
          <w:szCs w:val="24"/>
          <w:lang w:val="en-GB"/>
        </w:rPr>
        <w:t>Saint-Augustine</w:t>
      </w:r>
      <w:r w:rsidR="00CE1812">
        <w:rPr>
          <w:sz w:val="24"/>
          <w:szCs w:val="24"/>
          <w:lang w:val="en-GB"/>
        </w:rPr>
        <w:t>, Rousseau, Adam Smith among others)</w:t>
      </w:r>
      <w:r w:rsidR="00C3656D">
        <w:rPr>
          <w:sz w:val="24"/>
          <w:szCs w:val="24"/>
          <w:lang w:val="en-GB"/>
        </w:rPr>
        <w:t xml:space="preserve"> and argue that those texts represent ideal-typical social utopias that have become part of the repertories of justification of contemporary societies. </w:t>
      </w:r>
      <w:r w:rsidR="001C38ED">
        <w:rPr>
          <w:sz w:val="24"/>
          <w:szCs w:val="24"/>
          <w:lang w:val="en-GB"/>
        </w:rPr>
        <w:t>In real life, conflicts arise whe</w:t>
      </w:r>
      <w:r w:rsidR="00C179BA">
        <w:rPr>
          <w:sz w:val="24"/>
          <w:szCs w:val="24"/>
          <w:lang w:val="en-GB"/>
        </w:rPr>
        <w:t>n the actors disagree about the</w:t>
      </w:r>
      <w:r w:rsidR="001C38ED">
        <w:rPr>
          <w:sz w:val="24"/>
          <w:szCs w:val="24"/>
          <w:lang w:val="en-GB"/>
        </w:rPr>
        <w:t xml:space="preserve"> qualification of the persons </w:t>
      </w:r>
      <w:r w:rsidR="00C179BA">
        <w:rPr>
          <w:sz w:val="24"/>
          <w:szCs w:val="24"/>
          <w:lang w:val="en-GB"/>
        </w:rPr>
        <w:t xml:space="preserve">involved and appeal to different orders of worth. When, for instance, the owner of a plant dismisses a worker for insufficient productivity (industrial order of worth), the latter can defend herself </w:t>
      </w:r>
      <w:r w:rsidR="005B3C65">
        <w:rPr>
          <w:sz w:val="24"/>
          <w:szCs w:val="24"/>
          <w:lang w:val="en-GB"/>
        </w:rPr>
        <w:t>by invoking the illness of her child</w:t>
      </w:r>
      <w:r w:rsidR="00C179BA">
        <w:rPr>
          <w:sz w:val="24"/>
          <w:szCs w:val="24"/>
          <w:lang w:val="en-GB"/>
        </w:rPr>
        <w:t xml:space="preserve"> (domestic order of worth). When the conflicts of valuation are recurrent, a compromise between various orders of worth can be institutionalised at the macro-level, as happened, for instance, when the conflict between the </w:t>
      </w:r>
      <w:r w:rsidR="00DE06BF">
        <w:rPr>
          <w:sz w:val="24"/>
          <w:szCs w:val="24"/>
          <w:lang w:val="en-GB"/>
        </w:rPr>
        <w:t xml:space="preserve">civic, the </w:t>
      </w:r>
      <w:r w:rsidR="00C179BA">
        <w:rPr>
          <w:sz w:val="24"/>
          <w:szCs w:val="24"/>
          <w:lang w:val="en-GB"/>
        </w:rPr>
        <w:t xml:space="preserve">mercantile and industrial orders of worth was overcome in </w:t>
      </w:r>
      <w:r w:rsidR="00DE06BF">
        <w:rPr>
          <w:sz w:val="24"/>
          <w:szCs w:val="24"/>
          <w:lang w:val="en-GB"/>
        </w:rPr>
        <w:t xml:space="preserve">the post-war class compromise of Fordism. </w:t>
      </w:r>
    </w:p>
    <w:p w14:paraId="5B5138B4" w14:textId="5AA62984" w:rsidR="00B46FD3" w:rsidRDefault="005B3C65" w:rsidP="00DC57EF">
      <w:pPr>
        <w:ind w:right="1133"/>
        <w:jc w:val="both"/>
        <w:rPr>
          <w:sz w:val="24"/>
          <w:szCs w:val="24"/>
          <w:lang w:val="en-GB"/>
        </w:rPr>
      </w:pPr>
      <w:r>
        <w:rPr>
          <w:sz w:val="24"/>
          <w:szCs w:val="24"/>
          <w:lang w:val="en-GB"/>
        </w:rPr>
        <w:t xml:space="preserve">In </w:t>
      </w:r>
      <w:r w:rsidRPr="005B3C65">
        <w:rPr>
          <w:i/>
          <w:sz w:val="24"/>
          <w:szCs w:val="24"/>
          <w:lang w:val="en-GB"/>
        </w:rPr>
        <w:t>T</w:t>
      </w:r>
      <w:r w:rsidR="00DE06BF" w:rsidRPr="005B3C65">
        <w:rPr>
          <w:i/>
          <w:sz w:val="24"/>
          <w:szCs w:val="24"/>
          <w:lang w:val="en-GB"/>
        </w:rPr>
        <w:t xml:space="preserve">he </w:t>
      </w:r>
      <w:r w:rsidR="00DE06BF" w:rsidRPr="00DE06BF">
        <w:rPr>
          <w:i/>
          <w:sz w:val="24"/>
          <w:szCs w:val="24"/>
          <w:lang w:val="en-GB"/>
        </w:rPr>
        <w:t>New Spirit of Capitalism</w:t>
      </w:r>
      <w:r w:rsidR="00DE06BF">
        <w:rPr>
          <w:sz w:val="24"/>
          <w:szCs w:val="24"/>
          <w:lang w:val="en-GB"/>
        </w:rPr>
        <w:t>, Boltanski an</w:t>
      </w:r>
      <w:r w:rsidR="00E77171">
        <w:rPr>
          <w:sz w:val="24"/>
          <w:szCs w:val="24"/>
          <w:lang w:val="en-GB"/>
        </w:rPr>
        <w:t>d Chiapello</w:t>
      </w:r>
      <w:r w:rsidR="00AE7E73">
        <w:rPr>
          <w:sz w:val="24"/>
          <w:szCs w:val="24"/>
          <w:lang w:val="en-GB"/>
        </w:rPr>
        <w:t xml:space="preserve"> </w:t>
      </w:r>
      <w:r w:rsidR="001942A6">
        <w:rPr>
          <w:sz w:val="24"/>
          <w:szCs w:val="24"/>
          <w:lang w:val="en-GB"/>
        </w:rPr>
        <w:t xml:space="preserve">(2005) </w:t>
      </w:r>
      <w:r w:rsidR="009E4BCB">
        <w:rPr>
          <w:sz w:val="24"/>
          <w:szCs w:val="24"/>
          <w:lang w:val="en-GB"/>
        </w:rPr>
        <w:t>extend the model of the Cités</w:t>
      </w:r>
      <w:r w:rsidR="00AE7E73">
        <w:rPr>
          <w:sz w:val="24"/>
          <w:szCs w:val="24"/>
          <w:lang w:val="en-GB"/>
        </w:rPr>
        <w:t xml:space="preserve"> to analyse the structural transition from a Fordist to </w:t>
      </w:r>
      <w:r w:rsidR="00C40DD2">
        <w:rPr>
          <w:sz w:val="24"/>
          <w:szCs w:val="24"/>
          <w:lang w:val="en-GB"/>
        </w:rPr>
        <w:t>a p</w:t>
      </w:r>
      <w:r w:rsidR="00AE7E73">
        <w:rPr>
          <w:sz w:val="24"/>
          <w:szCs w:val="24"/>
          <w:lang w:val="en-GB"/>
        </w:rPr>
        <w:t xml:space="preserve">ost-Fordist economy. They argue that capitalism needs a moral justification to motivate its executives to collaborate. </w:t>
      </w:r>
      <w:r w:rsidR="004F2A4A">
        <w:rPr>
          <w:sz w:val="24"/>
          <w:szCs w:val="24"/>
          <w:lang w:val="en-GB"/>
        </w:rPr>
        <w:t xml:space="preserve">When the model of capitalist accumulation entered in crisis in the 1970’s, </w:t>
      </w:r>
      <w:r w:rsidR="00B62BAD">
        <w:rPr>
          <w:sz w:val="24"/>
          <w:szCs w:val="24"/>
          <w:lang w:val="en-GB"/>
        </w:rPr>
        <w:t>the captains of industry first negotiat</w:t>
      </w:r>
      <w:r w:rsidR="000A0F83">
        <w:rPr>
          <w:sz w:val="24"/>
          <w:szCs w:val="24"/>
          <w:lang w:val="en-GB"/>
        </w:rPr>
        <w:t>ed with the workers’ unions;</w:t>
      </w:r>
      <w:r w:rsidR="00B62BAD">
        <w:rPr>
          <w:sz w:val="24"/>
          <w:szCs w:val="24"/>
          <w:lang w:val="en-GB"/>
        </w:rPr>
        <w:t xml:space="preserve"> when conflicts did not abide, they started to incorporate the post-modern critiques of capitalism. </w:t>
      </w:r>
      <w:r w:rsidR="00B46FD3">
        <w:rPr>
          <w:sz w:val="24"/>
          <w:szCs w:val="24"/>
          <w:lang w:val="en-GB"/>
        </w:rPr>
        <w:t>Capitalism was thus strengthened th</w:t>
      </w:r>
      <w:r w:rsidR="00D076C5">
        <w:rPr>
          <w:sz w:val="24"/>
          <w:szCs w:val="24"/>
          <w:lang w:val="en-GB"/>
        </w:rPr>
        <w:t xml:space="preserve">rough incorporation of the </w:t>
      </w:r>
      <w:r w:rsidR="00B46FD3">
        <w:rPr>
          <w:sz w:val="24"/>
          <w:szCs w:val="24"/>
          <w:lang w:val="en-GB"/>
        </w:rPr>
        <w:t xml:space="preserve">criticism that was directed at it. </w:t>
      </w:r>
      <w:r w:rsidR="00B62BAD">
        <w:rPr>
          <w:sz w:val="24"/>
          <w:szCs w:val="24"/>
          <w:lang w:val="en-GB"/>
        </w:rPr>
        <w:t>The result was the emergence of new managerial spirit of capitalism and a new order of worth</w:t>
      </w:r>
      <w:r w:rsidR="00AE7E73">
        <w:rPr>
          <w:sz w:val="24"/>
          <w:szCs w:val="24"/>
          <w:lang w:val="en-GB"/>
        </w:rPr>
        <w:t xml:space="preserve"> </w:t>
      </w:r>
      <w:r w:rsidR="00B62BAD">
        <w:rPr>
          <w:sz w:val="24"/>
          <w:szCs w:val="24"/>
          <w:lang w:val="en-GB"/>
        </w:rPr>
        <w:t>–</w:t>
      </w:r>
      <w:r w:rsidR="0003769F">
        <w:rPr>
          <w:sz w:val="24"/>
          <w:szCs w:val="24"/>
          <w:lang w:val="en-GB"/>
        </w:rPr>
        <w:t xml:space="preserve"> the</w:t>
      </w:r>
      <w:r w:rsidR="00B62BAD">
        <w:rPr>
          <w:sz w:val="24"/>
          <w:szCs w:val="24"/>
          <w:lang w:val="en-GB"/>
        </w:rPr>
        <w:t xml:space="preserve"> </w:t>
      </w:r>
      <w:r w:rsidR="00D57209">
        <w:rPr>
          <w:sz w:val="24"/>
          <w:szCs w:val="24"/>
          <w:lang w:val="en-GB"/>
        </w:rPr>
        <w:t>“</w:t>
      </w:r>
      <w:r w:rsidR="0003769F">
        <w:rPr>
          <w:sz w:val="24"/>
          <w:szCs w:val="24"/>
          <w:lang w:val="en-GB"/>
        </w:rPr>
        <w:t>C</w:t>
      </w:r>
      <w:r w:rsidR="00B62BAD">
        <w:rPr>
          <w:sz w:val="24"/>
          <w:szCs w:val="24"/>
          <w:lang w:val="en-GB"/>
        </w:rPr>
        <w:t xml:space="preserve">ité </w:t>
      </w:r>
      <w:r w:rsidR="0003769F">
        <w:rPr>
          <w:sz w:val="24"/>
          <w:szCs w:val="24"/>
          <w:lang w:val="en-GB"/>
        </w:rPr>
        <w:t>of projects</w:t>
      </w:r>
      <w:r w:rsidR="00D57209">
        <w:rPr>
          <w:sz w:val="24"/>
          <w:szCs w:val="24"/>
          <w:lang w:val="en-GB"/>
        </w:rPr>
        <w:t>”</w:t>
      </w:r>
      <w:r w:rsidR="00B62BAD">
        <w:rPr>
          <w:sz w:val="24"/>
          <w:szCs w:val="24"/>
          <w:lang w:val="en-GB"/>
        </w:rPr>
        <w:t>–</w:t>
      </w:r>
      <w:r w:rsidR="000A0F83">
        <w:rPr>
          <w:sz w:val="24"/>
          <w:szCs w:val="24"/>
          <w:lang w:val="en-GB"/>
        </w:rPr>
        <w:t xml:space="preserve"> in which</w:t>
      </w:r>
      <w:r w:rsidR="00B62BAD">
        <w:rPr>
          <w:sz w:val="24"/>
          <w:szCs w:val="24"/>
          <w:lang w:val="en-GB"/>
        </w:rPr>
        <w:t xml:space="preserve"> </w:t>
      </w:r>
      <w:r w:rsidR="000A0F83">
        <w:rPr>
          <w:sz w:val="24"/>
          <w:szCs w:val="24"/>
          <w:lang w:val="en-GB"/>
        </w:rPr>
        <w:t>the demands for flexibility,</w:t>
      </w:r>
      <w:r w:rsidR="00B62BAD">
        <w:rPr>
          <w:sz w:val="24"/>
          <w:szCs w:val="24"/>
          <w:lang w:val="en-GB"/>
        </w:rPr>
        <w:t xml:space="preserve"> freedom</w:t>
      </w:r>
      <w:r w:rsidR="00AE7E73">
        <w:rPr>
          <w:sz w:val="24"/>
          <w:szCs w:val="24"/>
          <w:lang w:val="en-GB"/>
        </w:rPr>
        <w:t xml:space="preserve"> </w:t>
      </w:r>
      <w:r w:rsidR="000A0F83">
        <w:rPr>
          <w:sz w:val="24"/>
          <w:szCs w:val="24"/>
          <w:lang w:val="en-GB"/>
        </w:rPr>
        <w:t xml:space="preserve">and authenticity have precedence over the demands for </w:t>
      </w:r>
      <w:r w:rsidR="007046DD">
        <w:rPr>
          <w:sz w:val="24"/>
          <w:szCs w:val="24"/>
          <w:lang w:val="en-GB"/>
        </w:rPr>
        <w:t>equality, solidarity and</w:t>
      </w:r>
      <w:r w:rsidR="004E7B07">
        <w:rPr>
          <w:sz w:val="24"/>
          <w:szCs w:val="24"/>
          <w:lang w:val="en-GB"/>
        </w:rPr>
        <w:t xml:space="preserve"> security</w:t>
      </w:r>
      <w:r w:rsidR="000A0F83">
        <w:rPr>
          <w:sz w:val="24"/>
          <w:szCs w:val="24"/>
          <w:lang w:val="en-GB"/>
        </w:rPr>
        <w:t>. The analysis of the management literature reveals t</w:t>
      </w:r>
      <w:r w:rsidR="007046DD">
        <w:rPr>
          <w:sz w:val="24"/>
          <w:szCs w:val="24"/>
          <w:lang w:val="en-GB"/>
        </w:rPr>
        <w:t xml:space="preserve">hat </w:t>
      </w:r>
      <w:r w:rsidR="0003769F">
        <w:rPr>
          <w:sz w:val="24"/>
          <w:szCs w:val="24"/>
          <w:lang w:val="en-GB"/>
        </w:rPr>
        <w:t>the ideal employee</w:t>
      </w:r>
      <w:r w:rsidR="007046DD">
        <w:rPr>
          <w:sz w:val="24"/>
          <w:szCs w:val="24"/>
          <w:lang w:val="en-GB"/>
        </w:rPr>
        <w:t xml:space="preserve"> is flexible and well networked, without strong attachments </w:t>
      </w:r>
      <w:r w:rsidR="00B46FD3">
        <w:rPr>
          <w:sz w:val="24"/>
          <w:szCs w:val="24"/>
          <w:lang w:val="en-GB"/>
        </w:rPr>
        <w:t xml:space="preserve">and </w:t>
      </w:r>
      <w:r w:rsidR="00D57209">
        <w:rPr>
          <w:sz w:val="24"/>
          <w:szCs w:val="24"/>
          <w:lang w:val="en-GB"/>
        </w:rPr>
        <w:t xml:space="preserve">ever </w:t>
      </w:r>
      <w:r w:rsidR="00B46FD3">
        <w:rPr>
          <w:sz w:val="24"/>
          <w:szCs w:val="24"/>
          <w:lang w:val="en-GB"/>
        </w:rPr>
        <w:t>ready to</w:t>
      </w:r>
      <w:r w:rsidR="000A0F83">
        <w:rPr>
          <w:sz w:val="24"/>
          <w:szCs w:val="24"/>
          <w:lang w:val="en-GB"/>
        </w:rPr>
        <w:t xml:space="preserve"> </w:t>
      </w:r>
      <w:r w:rsidR="00B46FD3">
        <w:rPr>
          <w:sz w:val="24"/>
          <w:szCs w:val="24"/>
          <w:lang w:val="en-GB"/>
        </w:rPr>
        <w:t xml:space="preserve">engage in </w:t>
      </w:r>
      <w:r w:rsidR="007046DD">
        <w:rPr>
          <w:sz w:val="24"/>
          <w:szCs w:val="24"/>
          <w:lang w:val="en-GB"/>
        </w:rPr>
        <w:t>new projects</w:t>
      </w:r>
      <w:r w:rsidR="00B46FD3">
        <w:rPr>
          <w:sz w:val="24"/>
          <w:szCs w:val="24"/>
          <w:lang w:val="en-GB"/>
        </w:rPr>
        <w:t xml:space="preserve">. </w:t>
      </w:r>
      <w:r w:rsidR="000A0F83">
        <w:rPr>
          <w:sz w:val="24"/>
          <w:szCs w:val="24"/>
          <w:lang w:val="en-GB"/>
        </w:rPr>
        <w:t xml:space="preserve">The </w:t>
      </w:r>
      <w:r w:rsidR="00B46FD3">
        <w:rPr>
          <w:sz w:val="24"/>
          <w:szCs w:val="24"/>
          <w:lang w:val="en-GB"/>
        </w:rPr>
        <w:t xml:space="preserve">book traces the effect of the change of normative registers throughout the economy and society and has become a classic reference in the literature on neoliberalism.  </w:t>
      </w:r>
    </w:p>
    <w:p w14:paraId="706CA7E4" w14:textId="0D30507E" w:rsidR="004F3921" w:rsidRDefault="004F3921" w:rsidP="00DC57EF">
      <w:pPr>
        <w:ind w:right="1133"/>
        <w:jc w:val="both"/>
        <w:rPr>
          <w:sz w:val="24"/>
          <w:szCs w:val="24"/>
          <w:lang w:val="en-GB"/>
        </w:rPr>
      </w:pPr>
      <w:r>
        <w:rPr>
          <w:sz w:val="24"/>
          <w:szCs w:val="24"/>
          <w:lang w:val="en-GB"/>
        </w:rPr>
        <w:t xml:space="preserve">In </w:t>
      </w:r>
      <w:r w:rsidRPr="00D57209">
        <w:rPr>
          <w:i/>
          <w:sz w:val="24"/>
          <w:szCs w:val="24"/>
          <w:lang w:val="en-GB"/>
        </w:rPr>
        <w:t>Qu’est-ce que l’actualité politique?</w:t>
      </w:r>
      <w:r>
        <w:rPr>
          <w:sz w:val="24"/>
          <w:szCs w:val="24"/>
          <w:lang w:val="en-GB"/>
        </w:rPr>
        <w:t xml:space="preserve">, Luc Boltanski and Arnaud Esquerre (2022) analyse the formation of public opinion in contemporary democracies. Through an analysis of comments on the webpage of the French quality newspaper </w:t>
      </w:r>
      <w:r w:rsidRPr="00C665A8">
        <w:rPr>
          <w:i/>
          <w:sz w:val="24"/>
          <w:szCs w:val="24"/>
          <w:lang w:val="en-GB"/>
        </w:rPr>
        <w:t>Le Monde</w:t>
      </w:r>
      <w:r>
        <w:rPr>
          <w:sz w:val="24"/>
          <w:szCs w:val="24"/>
          <w:lang w:val="en-GB"/>
        </w:rPr>
        <w:t xml:space="preserve">, they investigate how events are serialised into “news” and how readers politicise the news by relating themes and problems (ecology, immigration, Europe, etc.) to political decision makers and to the state who fail to resolve them. In times of uncertainty, the problematisation and politicisation of current events lead to a generalised polarisation that affects everyday life and puts democracy under pressure. </w:t>
      </w:r>
    </w:p>
    <w:p w14:paraId="08E0403B" w14:textId="4392C3C1" w:rsidR="00FD3AE6" w:rsidRDefault="00B46FD3" w:rsidP="00DC57EF">
      <w:pPr>
        <w:ind w:right="1133"/>
        <w:jc w:val="both"/>
        <w:rPr>
          <w:sz w:val="24"/>
          <w:szCs w:val="24"/>
          <w:lang w:val="en-GB"/>
        </w:rPr>
      </w:pPr>
      <w:r>
        <w:rPr>
          <w:sz w:val="24"/>
          <w:szCs w:val="24"/>
          <w:lang w:val="en-GB"/>
        </w:rPr>
        <w:t xml:space="preserve">Boltanski and Thévenot’s opposition to Bourdieu’s genetic structuralism was of an epistemological, not of a political nature. </w:t>
      </w:r>
      <w:r w:rsidR="004E7B07">
        <w:rPr>
          <w:sz w:val="24"/>
          <w:szCs w:val="24"/>
          <w:lang w:val="en-GB"/>
        </w:rPr>
        <w:t xml:space="preserve">If they developed a framework that dispenses with field and habitus to focus instead on short stretches of action, it was because they considered that </w:t>
      </w:r>
      <w:r w:rsidR="001942A6">
        <w:rPr>
          <w:sz w:val="24"/>
          <w:szCs w:val="24"/>
          <w:lang w:val="en-GB"/>
        </w:rPr>
        <w:t xml:space="preserve">a </w:t>
      </w:r>
      <w:r w:rsidR="004E7B07">
        <w:rPr>
          <w:sz w:val="24"/>
          <w:szCs w:val="24"/>
          <w:lang w:val="en-GB"/>
        </w:rPr>
        <w:t xml:space="preserve">situational and processual analysis of society-in-the making should be </w:t>
      </w:r>
      <w:r w:rsidR="001942A6">
        <w:rPr>
          <w:sz w:val="24"/>
          <w:szCs w:val="24"/>
          <w:lang w:val="en-GB"/>
        </w:rPr>
        <w:t>capable of analysing the great problems of society from the bottom up</w:t>
      </w:r>
      <w:r w:rsidR="004E7B07">
        <w:rPr>
          <w:sz w:val="24"/>
          <w:szCs w:val="24"/>
          <w:lang w:val="en-GB"/>
        </w:rPr>
        <w:t xml:space="preserve">. </w:t>
      </w:r>
      <w:r w:rsidR="00C95234">
        <w:rPr>
          <w:sz w:val="24"/>
          <w:szCs w:val="24"/>
          <w:lang w:val="en-GB"/>
        </w:rPr>
        <w:t xml:space="preserve">The critical turn within pragmatic sociology has </w:t>
      </w:r>
      <w:r w:rsidR="0099562F">
        <w:rPr>
          <w:sz w:val="24"/>
          <w:szCs w:val="24"/>
          <w:lang w:val="en-GB"/>
        </w:rPr>
        <w:t>subsequently led to fruitful exchanges</w:t>
      </w:r>
      <w:r w:rsidR="00C95234">
        <w:rPr>
          <w:sz w:val="24"/>
          <w:szCs w:val="24"/>
          <w:lang w:val="en-GB"/>
        </w:rPr>
        <w:t xml:space="preserve"> </w:t>
      </w:r>
      <w:r w:rsidR="0099562F">
        <w:rPr>
          <w:sz w:val="24"/>
          <w:szCs w:val="24"/>
          <w:lang w:val="en-GB"/>
        </w:rPr>
        <w:t xml:space="preserve">with the </w:t>
      </w:r>
      <w:r w:rsidR="00C95234">
        <w:rPr>
          <w:sz w:val="24"/>
          <w:szCs w:val="24"/>
          <w:lang w:val="en-GB"/>
        </w:rPr>
        <w:t>third generation cr</w:t>
      </w:r>
      <w:r w:rsidR="0099562F">
        <w:rPr>
          <w:sz w:val="24"/>
          <w:szCs w:val="24"/>
          <w:lang w:val="en-GB"/>
        </w:rPr>
        <w:t>itical theory (</w:t>
      </w:r>
      <w:r w:rsidR="00FD3AE6">
        <w:rPr>
          <w:sz w:val="24"/>
          <w:szCs w:val="24"/>
          <w:lang w:val="en-GB"/>
        </w:rPr>
        <w:t>Axel Honneth</w:t>
      </w:r>
      <w:r w:rsidR="00D076C5">
        <w:rPr>
          <w:sz w:val="24"/>
          <w:szCs w:val="24"/>
          <w:lang w:val="en-GB"/>
        </w:rPr>
        <w:t>’s theory of recognition</w:t>
      </w:r>
      <w:r w:rsidR="00FD3AE6">
        <w:rPr>
          <w:sz w:val="24"/>
          <w:szCs w:val="24"/>
          <w:lang w:val="en-GB"/>
        </w:rPr>
        <w:t xml:space="preserve"> and Nancy </w:t>
      </w:r>
      <w:r w:rsidR="0099562F">
        <w:rPr>
          <w:sz w:val="24"/>
          <w:szCs w:val="24"/>
          <w:lang w:val="en-GB"/>
        </w:rPr>
        <w:t>Fraser</w:t>
      </w:r>
      <w:r w:rsidR="00D076C5">
        <w:rPr>
          <w:sz w:val="24"/>
          <w:szCs w:val="24"/>
          <w:lang w:val="en-GB"/>
        </w:rPr>
        <w:t>’s theory of capitalism as an institutional order</w:t>
      </w:r>
      <w:r w:rsidR="0099562F">
        <w:rPr>
          <w:sz w:val="24"/>
          <w:szCs w:val="24"/>
          <w:lang w:val="en-GB"/>
        </w:rPr>
        <w:t xml:space="preserve">). </w:t>
      </w:r>
    </w:p>
    <w:p w14:paraId="22797453" w14:textId="06F9BA45" w:rsidR="00151C80" w:rsidRDefault="00C95234" w:rsidP="00151C80">
      <w:pPr>
        <w:ind w:right="1133"/>
        <w:jc w:val="both"/>
        <w:rPr>
          <w:sz w:val="24"/>
          <w:szCs w:val="24"/>
          <w:lang w:val="en-GB"/>
        </w:rPr>
      </w:pPr>
      <w:r>
        <w:rPr>
          <w:sz w:val="24"/>
          <w:szCs w:val="24"/>
          <w:lang w:val="en-GB"/>
        </w:rPr>
        <w:t xml:space="preserve">The new pragmatic sociology </w:t>
      </w:r>
      <w:r w:rsidR="0099562F">
        <w:rPr>
          <w:sz w:val="24"/>
          <w:szCs w:val="24"/>
          <w:lang w:val="en-GB"/>
        </w:rPr>
        <w:t>is internally split</w:t>
      </w:r>
      <w:r w:rsidR="004E7B07">
        <w:rPr>
          <w:sz w:val="24"/>
          <w:szCs w:val="24"/>
          <w:lang w:val="en-GB"/>
        </w:rPr>
        <w:t xml:space="preserve"> between more orthodox</w:t>
      </w:r>
      <w:r w:rsidR="006E4D24">
        <w:rPr>
          <w:sz w:val="24"/>
          <w:szCs w:val="24"/>
          <w:lang w:val="en-GB"/>
        </w:rPr>
        <w:t xml:space="preserve"> pragmatic sociologists (who want to stay as close as </w:t>
      </w:r>
      <w:r w:rsidR="009E60E0">
        <w:rPr>
          <w:sz w:val="24"/>
          <w:szCs w:val="24"/>
          <w:lang w:val="en-GB"/>
        </w:rPr>
        <w:t>possible to their fieldwork)</w:t>
      </w:r>
      <w:r w:rsidR="006E4D24">
        <w:rPr>
          <w:sz w:val="24"/>
          <w:szCs w:val="24"/>
          <w:lang w:val="en-GB"/>
        </w:rPr>
        <w:t xml:space="preserve"> </w:t>
      </w:r>
      <w:r w:rsidR="009E60E0">
        <w:rPr>
          <w:sz w:val="24"/>
          <w:szCs w:val="24"/>
          <w:lang w:val="en-GB"/>
        </w:rPr>
        <w:t xml:space="preserve">and </w:t>
      </w:r>
      <w:r w:rsidR="006E4D24">
        <w:rPr>
          <w:sz w:val="24"/>
          <w:szCs w:val="24"/>
          <w:lang w:val="en-GB"/>
        </w:rPr>
        <w:t>sociol</w:t>
      </w:r>
      <w:r w:rsidR="009E60E0">
        <w:rPr>
          <w:sz w:val="24"/>
          <w:szCs w:val="24"/>
          <w:lang w:val="en-GB"/>
        </w:rPr>
        <w:t xml:space="preserve">ogical pragmatists (who seek theoretical inspiration in </w:t>
      </w:r>
      <w:r w:rsidR="00FD3AE6">
        <w:rPr>
          <w:sz w:val="24"/>
          <w:szCs w:val="24"/>
          <w:lang w:val="en-GB"/>
        </w:rPr>
        <w:t xml:space="preserve">American </w:t>
      </w:r>
      <w:r w:rsidR="009E60E0">
        <w:rPr>
          <w:sz w:val="24"/>
          <w:szCs w:val="24"/>
          <w:lang w:val="en-GB"/>
        </w:rPr>
        <w:t>philosophical pragmatism)</w:t>
      </w:r>
      <w:r w:rsidR="001942A6">
        <w:rPr>
          <w:sz w:val="24"/>
          <w:szCs w:val="24"/>
          <w:lang w:val="en-GB"/>
        </w:rPr>
        <w:t>. The work of Nathalie Heinich</w:t>
      </w:r>
      <w:r w:rsidR="00CD311E">
        <w:rPr>
          <w:sz w:val="24"/>
          <w:szCs w:val="24"/>
          <w:lang w:val="en-GB"/>
        </w:rPr>
        <w:t xml:space="preserve"> on values and valuations </w:t>
      </w:r>
      <w:r w:rsidR="0003769F">
        <w:rPr>
          <w:sz w:val="24"/>
          <w:szCs w:val="24"/>
          <w:lang w:val="en-GB"/>
        </w:rPr>
        <w:t xml:space="preserve">and </w:t>
      </w:r>
      <w:r w:rsidR="001942A6">
        <w:rPr>
          <w:sz w:val="24"/>
          <w:szCs w:val="24"/>
          <w:lang w:val="en-GB"/>
        </w:rPr>
        <w:t>that of Francis Chateauraynaud</w:t>
      </w:r>
      <w:r w:rsidR="00D076C5">
        <w:rPr>
          <w:sz w:val="24"/>
          <w:szCs w:val="24"/>
          <w:lang w:val="en-GB"/>
        </w:rPr>
        <w:t xml:space="preserve"> </w:t>
      </w:r>
      <w:r w:rsidR="00CD311E">
        <w:rPr>
          <w:sz w:val="24"/>
          <w:szCs w:val="24"/>
          <w:lang w:val="en-GB"/>
        </w:rPr>
        <w:t xml:space="preserve">on scientific controversies </w:t>
      </w:r>
      <w:r w:rsidR="001942A6">
        <w:rPr>
          <w:sz w:val="24"/>
          <w:szCs w:val="24"/>
          <w:lang w:val="en-GB"/>
        </w:rPr>
        <w:t xml:space="preserve">represent perhaps the most ambitious and innovative developments within </w:t>
      </w:r>
      <w:r w:rsidR="005C33F0">
        <w:rPr>
          <w:sz w:val="24"/>
          <w:szCs w:val="24"/>
          <w:lang w:val="en-GB"/>
        </w:rPr>
        <w:t xml:space="preserve">the second generation of </w:t>
      </w:r>
      <w:r w:rsidR="001942A6">
        <w:rPr>
          <w:sz w:val="24"/>
          <w:szCs w:val="24"/>
          <w:lang w:val="en-GB"/>
        </w:rPr>
        <w:t>Frenc</w:t>
      </w:r>
      <w:r w:rsidR="00CD311E">
        <w:rPr>
          <w:sz w:val="24"/>
          <w:szCs w:val="24"/>
          <w:lang w:val="en-GB"/>
        </w:rPr>
        <w:t xml:space="preserve">h pragmatism. Nathalie Heinich, who studied with Bourdieu and worked with Boltanski (before breaking with both of them…), </w:t>
      </w:r>
      <w:r w:rsidR="00EC2F00">
        <w:rPr>
          <w:sz w:val="24"/>
          <w:szCs w:val="24"/>
          <w:lang w:val="en-GB"/>
        </w:rPr>
        <w:t>has a vast prod</w:t>
      </w:r>
      <w:r w:rsidR="00D04E76">
        <w:rPr>
          <w:sz w:val="24"/>
          <w:szCs w:val="24"/>
          <w:lang w:val="en-GB"/>
        </w:rPr>
        <w:t>uction in the sociology of art, the sociology of identities</w:t>
      </w:r>
      <w:r w:rsidR="004B6B7F">
        <w:rPr>
          <w:sz w:val="24"/>
          <w:szCs w:val="24"/>
          <w:lang w:val="en-GB"/>
        </w:rPr>
        <w:t>,</w:t>
      </w:r>
      <w:r w:rsidR="00D04E76">
        <w:rPr>
          <w:sz w:val="24"/>
          <w:szCs w:val="24"/>
          <w:lang w:val="en-GB"/>
        </w:rPr>
        <w:t xml:space="preserve"> and</w:t>
      </w:r>
      <w:r w:rsidR="00CD311E">
        <w:rPr>
          <w:sz w:val="24"/>
          <w:szCs w:val="24"/>
          <w:lang w:val="en-GB"/>
        </w:rPr>
        <w:t xml:space="preserve"> the epistemology of the social sciences</w:t>
      </w:r>
      <w:r w:rsidR="00D04E76">
        <w:rPr>
          <w:sz w:val="24"/>
          <w:szCs w:val="24"/>
          <w:lang w:val="en-GB"/>
        </w:rPr>
        <w:t xml:space="preserve">. </w:t>
      </w:r>
      <w:r w:rsidR="00534B35">
        <w:rPr>
          <w:sz w:val="24"/>
          <w:szCs w:val="24"/>
          <w:lang w:val="en-GB"/>
        </w:rPr>
        <w:t xml:space="preserve">Of late, she has </w:t>
      </w:r>
      <w:r w:rsidR="002A63EB">
        <w:rPr>
          <w:sz w:val="24"/>
          <w:szCs w:val="24"/>
          <w:lang w:val="en-GB"/>
        </w:rPr>
        <w:t>developed a comprehensive</w:t>
      </w:r>
      <w:r w:rsidR="00CF1021">
        <w:rPr>
          <w:sz w:val="24"/>
          <w:szCs w:val="24"/>
          <w:lang w:val="en-GB"/>
        </w:rPr>
        <w:t xml:space="preserve"> </w:t>
      </w:r>
      <w:r w:rsidR="00CD311E">
        <w:rPr>
          <w:sz w:val="24"/>
          <w:szCs w:val="24"/>
          <w:lang w:val="en-GB"/>
        </w:rPr>
        <w:t xml:space="preserve">analytic framework for a </w:t>
      </w:r>
      <w:r w:rsidR="00CF1021">
        <w:rPr>
          <w:sz w:val="24"/>
          <w:szCs w:val="24"/>
          <w:lang w:val="en-GB"/>
        </w:rPr>
        <w:t>sociology</w:t>
      </w:r>
      <w:r w:rsidR="001908BD">
        <w:rPr>
          <w:sz w:val="24"/>
          <w:szCs w:val="24"/>
          <w:lang w:val="en-GB"/>
        </w:rPr>
        <w:t xml:space="preserve"> </w:t>
      </w:r>
      <w:r w:rsidR="002A63EB">
        <w:rPr>
          <w:sz w:val="24"/>
          <w:szCs w:val="24"/>
          <w:lang w:val="en-GB"/>
        </w:rPr>
        <w:t xml:space="preserve">of values that investigates actions of valuation, describes </w:t>
      </w:r>
      <w:r w:rsidR="00D04E76">
        <w:rPr>
          <w:sz w:val="24"/>
          <w:szCs w:val="24"/>
          <w:lang w:val="en-GB"/>
        </w:rPr>
        <w:t xml:space="preserve">valued </w:t>
      </w:r>
      <w:r w:rsidR="00CF1021">
        <w:rPr>
          <w:sz w:val="24"/>
          <w:szCs w:val="24"/>
          <w:lang w:val="en-GB"/>
        </w:rPr>
        <w:t xml:space="preserve">objects </w:t>
      </w:r>
      <w:r w:rsidR="00D076C5">
        <w:rPr>
          <w:sz w:val="24"/>
          <w:szCs w:val="24"/>
          <w:lang w:val="en-GB"/>
        </w:rPr>
        <w:t>and persons</w:t>
      </w:r>
      <w:r w:rsidR="00CE45A3">
        <w:rPr>
          <w:sz w:val="24"/>
          <w:szCs w:val="24"/>
          <w:lang w:val="en-GB"/>
        </w:rPr>
        <w:t>,</w:t>
      </w:r>
      <w:r w:rsidR="00D076C5">
        <w:rPr>
          <w:sz w:val="24"/>
          <w:szCs w:val="24"/>
          <w:lang w:val="en-GB"/>
        </w:rPr>
        <w:t xml:space="preserve"> </w:t>
      </w:r>
      <w:r w:rsidR="00CF1021">
        <w:rPr>
          <w:sz w:val="24"/>
          <w:szCs w:val="24"/>
          <w:lang w:val="en-GB"/>
        </w:rPr>
        <w:t xml:space="preserve">and </w:t>
      </w:r>
      <w:r w:rsidR="002A63EB">
        <w:rPr>
          <w:sz w:val="24"/>
          <w:szCs w:val="24"/>
          <w:lang w:val="en-GB"/>
        </w:rPr>
        <w:t xml:space="preserve">maps </w:t>
      </w:r>
      <w:r w:rsidR="00CF1021">
        <w:rPr>
          <w:sz w:val="24"/>
          <w:szCs w:val="24"/>
          <w:lang w:val="en-GB"/>
        </w:rPr>
        <w:t xml:space="preserve">the </w:t>
      </w:r>
      <w:r w:rsidR="002A63EB">
        <w:rPr>
          <w:sz w:val="24"/>
          <w:szCs w:val="24"/>
          <w:lang w:val="en-GB"/>
        </w:rPr>
        <w:t xml:space="preserve">different </w:t>
      </w:r>
      <w:r w:rsidR="00D04E76">
        <w:rPr>
          <w:sz w:val="24"/>
          <w:szCs w:val="24"/>
          <w:lang w:val="en-GB"/>
        </w:rPr>
        <w:t>axiological principles</w:t>
      </w:r>
      <w:r w:rsidR="00CF1021">
        <w:rPr>
          <w:sz w:val="24"/>
          <w:szCs w:val="24"/>
          <w:lang w:val="en-GB"/>
        </w:rPr>
        <w:t xml:space="preserve"> t</w:t>
      </w:r>
      <w:r w:rsidR="002A63EB">
        <w:rPr>
          <w:sz w:val="24"/>
          <w:szCs w:val="24"/>
          <w:lang w:val="en-GB"/>
        </w:rPr>
        <w:t xml:space="preserve">hat are mobilised in </w:t>
      </w:r>
      <w:r w:rsidR="00D04E76">
        <w:rPr>
          <w:sz w:val="24"/>
          <w:szCs w:val="24"/>
          <w:lang w:val="en-GB"/>
        </w:rPr>
        <w:t xml:space="preserve">value </w:t>
      </w:r>
      <w:r w:rsidR="002A63EB">
        <w:rPr>
          <w:sz w:val="24"/>
          <w:szCs w:val="24"/>
          <w:lang w:val="en-GB"/>
        </w:rPr>
        <w:t>confl</w:t>
      </w:r>
      <w:r w:rsidR="005C33F0">
        <w:rPr>
          <w:sz w:val="24"/>
          <w:szCs w:val="24"/>
          <w:lang w:val="en-GB"/>
        </w:rPr>
        <w:t>icts</w:t>
      </w:r>
      <w:r w:rsidR="005B02B6">
        <w:rPr>
          <w:sz w:val="24"/>
          <w:szCs w:val="24"/>
          <w:lang w:val="en-GB"/>
        </w:rPr>
        <w:t xml:space="preserve"> (Heinich, 2017)</w:t>
      </w:r>
      <w:r w:rsidR="004B6B7F">
        <w:rPr>
          <w:sz w:val="24"/>
          <w:szCs w:val="24"/>
          <w:lang w:val="en-GB"/>
        </w:rPr>
        <w:t xml:space="preserve">. </w:t>
      </w:r>
      <w:r w:rsidR="00CD311E">
        <w:rPr>
          <w:sz w:val="24"/>
          <w:szCs w:val="24"/>
          <w:lang w:val="en-GB"/>
        </w:rPr>
        <w:t xml:space="preserve">Her </w:t>
      </w:r>
      <w:r w:rsidR="004B6B7F">
        <w:rPr>
          <w:sz w:val="24"/>
          <w:szCs w:val="24"/>
          <w:lang w:val="en-GB"/>
        </w:rPr>
        <w:t xml:space="preserve">most recent work uses the models of axiological sociology to theorise the value of persons and to empirically investigate the controversies that followed the burning of the Cathedral of Notre Dame in Paris. </w:t>
      </w:r>
      <w:r w:rsidR="005C33F0">
        <w:rPr>
          <w:sz w:val="24"/>
          <w:szCs w:val="24"/>
          <w:lang w:val="en-GB"/>
        </w:rPr>
        <w:t xml:space="preserve">Francis Chateauraynaud investigates </w:t>
      </w:r>
      <w:r w:rsidR="000943CE">
        <w:rPr>
          <w:sz w:val="24"/>
          <w:szCs w:val="24"/>
          <w:lang w:val="en-GB"/>
        </w:rPr>
        <w:t>long-term</w:t>
      </w:r>
      <w:r w:rsidR="005C33F0">
        <w:rPr>
          <w:sz w:val="24"/>
          <w:szCs w:val="24"/>
          <w:lang w:val="en-GB"/>
        </w:rPr>
        <w:t xml:space="preserve"> scientific </w:t>
      </w:r>
      <w:r w:rsidR="002A63EB">
        <w:rPr>
          <w:sz w:val="24"/>
          <w:szCs w:val="24"/>
          <w:lang w:val="en-GB"/>
        </w:rPr>
        <w:t>controversies</w:t>
      </w:r>
      <w:r w:rsidR="005C33F0">
        <w:rPr>
          <w:sz w:val="24"/>
          <w:szCs w:val="24"/>
          <w:lang w:val="en-GB"/>
        </w:rPr>
        <w:t xml:space="preserve"> and accidents in large-scale technological systems</w:t>
      </w:r>
      <w:r w:rsidR="005B02B6">
        <w:rPr>
          <w:sz w:val="24"/>
          <w:szCs w:val="24"/>
          <w:lang w:val="en-GB"/>
        </w:rPr>
        <w:t xml:space="preserve"> (Chateauraynaud</w:t>
      </w:r>
      <w:r w:rsidR="00CD311E">
        <w:rPr>
          <w:sz w:val="24"/>
          <w:szCs w:val="24"/>
          <w:lang w:val="en-GB"/>
        </w:rPr>
        <w:t xml:space="preserve"> and Debaz, 2017</w:t>
      </w:r>
      <w:r w:rsidR="005B02B6">
        <w:rPr>
          <w:sz w:val="24"/>
          <w:szCs w:val="24"/>
          <w:lang w:val="en-GB"/>
        </w:rPr>
        <w:t>)</w:t>
      </w:r>
      <w:r w:rsidR="000943CE">
        <w:rPr>
          <w:sz w:val="24"/>
          <w:szCs w:val="24"/>
          <w:lang w:val="en-GB"/>
        </w:rPr>
        <w:t>. Combining multi-sited ethn</w:t>
      </w:r>
      <w:r w:rsidR="00983900">
        <w:rPr>
          <w:sz w:val="24"/>
          <w:szCs w:val="24"/>
          <w:lang w:val="en-GB"/>
        </w:rPr>
        <w:t>ographi</w:t>
      </w:r>
      <w:r w:rsidR="00D04E76">
        <w:rPr>
          <w:sz w:val="24"/>
          <w:szCs w:val="24"/>
          <w:lang w:val="en-GB"/>
        </w:rPr>
        <w:t>es of ecological vigilance</w:t>
      </w:r>
      <w:r w:rsidR="009413AE">
        <w:rPr>
          <w:sz w:val="24"/>
          <w:szCs w:val="24"/>
          <w:lang w:val="en-GB"/>
        </w:rPr>
        <w:t xml:space="preserve"> with aut</w:t>
      </w:r>
      <w:r w:rsidR="00D252C6">
        <w:rPr>
          <w:sz w:val="24"/>
          <w:szCs w:val="24"/>
          <w:lang w:val="en-GB"/>
        </w:rPr>
        <w:t>omated socio-informatic treatment</w:t>
      </w:r>
      <w:r w:rsidR="009413AE">
        <w:rPr>
          <w:sz w:val="24"/>
          <w:szCs w:val="24"/>
          <w:lang w:val="en-GB"/>
        </w:rPr>
        <w:t xml:space="preserve"> of</w:t>
      </w:r>
      <w:r w:rsidR="00574652">
        <w:rPr>
          <w:sz w:val="24"/>
          <w:szCs w:val="24"/>
          <w:lang w:val="en-GB"/>
        </w:rPr>
        <w:t xml:space="preserve"> </w:t>
      </w:r>
      <w:r w:rsidR="009413AE">
        <w:rPr>
          <w:sz w:val="24"/>
          <w:szCs w:val="24"/>
          <w:lang w:val="en-GB"/>
        </w:rPr>
        <w:t>large corpuses of</w:t>
      </w:r>
      <w:r w:rsidR="00574652">
        <w:rPr>
          <w:sz w:val="24"/>
          <w:szCs w:val="24"/>
          <w:lang w:val="en-GB"/>
        </w:rPr>
        <w:t xml:space="preserve"> </w:t>
      </w:r>
      <w:r w:rsidR="009413AE">
        <w:rPr>
          <w:sz w:val="24"/>
          <w:szCs w:val="24"/>
          <w:lang w:val="en-GB"/>
        </w:rPr>
        <w:t>discourses</w:t>
      </w:r>
      <w:r w:rsidR="000943CE">
        <w:rPr>
          <w:sz w:val="24"/>
          <w:szCs w:val="24"/>
          <w:lang w:val="en-GB"/>
        </w:rPr>
        <w:t xml:space="preserve">, he follows the deployment of </w:t>
      </w:r>
      <w:r w:rsidR="00983900">
        <w:rPr>
          <w:sz w:val="24"/>
          <w:szCs w:val="24"/>
          <w:lang w:val="en-GB"/>
        </w:rPr>
        <w:t>ac</w:t>
      </w:r>
      <w:r w:rsidR="009413AE">
        <w:rPr>
          <w:sz w:val="24"/>
          <w:szCs w:val="24"/>
          <w:lang w:val="en-GB"/>
        </w:rPr>
        <w:t xml:space="preserve">tors, dispositifs and arguments </w:t>
      </w:r>
      <w:r w:rsidR="004575D7">
        <w:rPr>
          <w:sz w:val="24"/>
          <w:szCs w:val="24"/>
          <w:lang w:val="en-GB"/>
        </w:rPr>
        <w:t xml:space="preserve">involved in controversies </w:t>
      </w:r>
      <w:r w:rsidR="009413AE">
        <w:rPr>
          <w:sz w:val="24"/>
          <w:szCs w:val="24"/>
          <w:lang w:val="en-GB"/>
        </w:rPr>
        <w:t xml:space="preserve">in a sociological ballistics that aims to keep the future open to indeterminacy and resistance. </w:t>
      </w:r>
      <w:r w:rsidR="00983900">
        <w:rPr>
          <w:sz w:val="24"/>
          <w:szCs w:val="24"/>
          <w:lang w:val="en-GB"/>
        </w:rPr>
        <w:t xml:space="preserve"> </w:t>
      </w:r>
    </w:p>
    <w:p w14:paraId="76F73777" w14:textId="77777777" w:rsidR="00151C80" w:rsidRDefault="00151C80" w:rsidP="00151C80">
      <w:pPr>
        <w:ind w:right="1133"/>
        <w:jc w:val="both"/>
        <w:rPr>
          <w:sz w:val="24"/>
          <w:szCs w:val="24"/>
          <w:lang w:val="en-GB"/>
        </w:rPr>
      </w:pPr>
    </w:p>
    <w:p w14:paraId="036442AB" w14:textId="62799F58" w:rsidR="0012776D" w:rsidRDefault="00173DED" w:rsidP="00151C80">
      <w:pPr>
        <w:ind w:right="1133"/>
        <w:jc w:val="both"/>
        <w:rPr>
          <w:sz w:val="24"/>
          <w:szCs w:val="24"/>
          <w:lang w:val="en-GB"/>
        </w:rPr>
      </w:pPr>
      <w:r>
        <w:rPr>
          <w:sz w:val="24"/>
          <w:szCs w:val="24"/>
          <w:lang w:val="en-GB"/>
        </w:rPr>
        <w:t xml:space="preserve">Actor-Network </w:t>
      </w:r>
      <w:r w:rsidR="00D252C6">
        <w:rPr>
          <w:sz w:val="24"/>
          <w:szCs w:val="24"/>
          <w:lang w:val="en-GB"/>
        </w:rPr>
        <w:t>T</w:t>
      </w:r>
      <w:r w:rsidR="009413AE">
        <w:rPr>
          <w:sz w:val="24"/>
          <w:szCs w:val="24"/>
          <w:lang w:val="en-GB"/>
        </w:rPr>
        <w:t>heory</w:t>
      </w:r>
    </w:p>
    <w:p w14:paraId="17043F0A" w14:textId="77777777" w:rsidR="0012776D" w:rsidRDefault="0012776D" w:rsidP="00151C80">
      <w:pPr>
        <w:ind w:right="1133"/>
        <w:jc w:val="both"/>
        <w:rPr>
          <w:sz w:val="24"/>
          <w:szCs w:val="24"/>
          <w:lang w:val="en-GB"/>
        </w:rPr>
      </w:pPr>
    </w:p>
    <w:p w14:paraId="0E1259D6" w14:textId="65B7C3FD" w:rsidR="0012776D" w:rsidRDefault="00D252C6" w:rsidP="00151C80">
      <w:pPr>
        <w:ind w:right="1133"/>
        <w:jc w:val="both"/>
        <w:rPr>
          <w:sz w:val="24"/>
          <w:szCs w:val="24"/>
          <w:lang w:val="en-GB"/>
        </w:rPr>
      </w:pPr>
      <w:r>
        <w:rPr>
          <w:sz w:val="24"/>
          <w:szCs w:val="24"/>
          <w:lang w:val="en-GB"/>
        </w:rPr>
        <w:t xml:space="preserve">Bruno Latour and </w:t>
      </w:r>
      <w:r w:rsidR="00F86058">
        <w:rPr>
          <w:sz w:val="24"/>
          <w:szCs w:val="24"/>
          <w:lang w:val="en-GB"/>
        </w:rPr>
        <w:t xml:space="preserve">Luc Boltanski </w:t>
      </w:r>
      <w:r w:rsidR="008A7FBE">
        <w:rPr>
          <w:sz w:val="24"/>
          <w:szCs w:val="24"/>
          <w:lang w:val="en-GB"/>
        </w:rPr>
        <w:t xml:space="preserve">mutually influenced each other in the 1980’s. That does </w:t>
      </w:r>
      <w:r w:rsidR="00B57731">
        <w:rPr>
          <w:sz w:val="24"/>
          <w:szCs w:val="24"/>
          <w:lang w:val="en-GB"/>
        </w:rPr>
        <w:t xml:space="preserve">not </w:t>
      </w:r>
      <w:r w:rsidR="008A7FBE">
        <w:rPr>
          <w:sz w:val="24"/>
          <w:szCs w:val="24"/>
          <w:lang w:val="en-GB"/>
        </w:rPr>
        <w:t>justify lumping p</w:t>
      </w:r>
      <w:r>
        <w:rPr>
          <w:sz w:val="24"/>
          <w:szCs w:val="24"/>
          <w:lang w:val="en-GB"/>
        </w:rPr>
        <w:t>ragmatic sociology and actor-network theory together</w:t>
      </w:r>
      <w:r w:rsidR="006B7D8B">
        <w:rPr>
          <w:sz w:val="24"/>
          <w:szCs w:val="24"/>
          <w:lang w:val="en-GB"/>
        </w:rPr>
        <w:t>, however</w:t>
      </w:r>
      <w:r>
        <w:rPr>
          <w:sz w:val="24"/>
          <w:szCs w:val="24"/>
          <w:lang w:val="en-GB"/>
        </w:rPr>
        <w:t xml:space="preserve">. </w:t>
      </w:r>
      <w:r w:rsidR="008A7FBE">
        <w:rPr>
          <w:sz w:val="24"/>
          <w:szCs w:val="24"/>
          <w:lang w:val="en-GB"/>
        </w:rPr>
        <w:t>Latour has a philosoph</w:t>
      </w:r>
      <w:r w:rsidR="00AE10EA">
        <w:rPr>
          <w:sz w:val="24"/>
          <w:szCs w:val="24"/>
          <w:lang w:val="en-GB"/>
        </w:rPr>
        <w:t>ical and theological background. Nowadays, he sees himself</w:t>
      </w:r>
      <w:r w:rsidR="00CE45A3">
        <w:rPr>
          <w:sz w:val="24"/>
          <w:szCs w:val="24"/>
          <w:lang w:val="en-GB"/>
        </w:rPr>
        <w:t xml:space="preserve"> </w:t>
      </w:r>
      <w:r w:rsidR="00AE7338">
        <w:rPr>
          <w:sz w:val="24"/>
          <w:szCs w:val="24"/>
          <w:lang w:val="en-GB"/>
        </w:rPr>
        <w:t xml:space="preserve">more as </w:t>
      </w:r>
      <w:r w:rsidR="006B7D8B">
        <w:rPr>
          <w:sz w:val="24"/>
          <w:szCs w:val="24"/>
          <w:lang w:val="en-GB"/>
        </w:rPr>
        <w:t xml:space="preserve">a speculative philosopher who theorises the modes of existence and </w:t>
      </w:r>
      <w:r w:rsidR="00AE7338">
        <w:rPr>
          <w:sz w:val="24"/>
          <w:szCs w:val="24"/>
          <w:lang w:val="en-GB"/>
        </w:rPr>
        <w:t xml:space="preserve">an anthropologist </w:t>
      </w:r>
      <w:r w:rsidR="00670AC8">
        <w:rPr>
          <w:sz w:val="24"/>
          <w:szCs w:val="24"/>
          <w:lang w:val="en-GB"/>
        </w:rPr>
        <w:t xml:space="preserve">who studies the Anthropocene </w:t>
      </w:r>
      <w:r w:rsidR="00AE7338">
        <w:rPr>
          <w:sz w:val="24"/>
          <w:szCs w:val="24"/>
          <w:lang w:val="en-GB"/>
        </w:rPr>
        <w:t xml:space="preserve">than as a sociologist of science. </w:t>
      </w:r>
      <w:r w:rsidR="00133FFD">
        <w:rPr>
          <w:sz w:val="24"/>
          <w:szCs w:val="24"/>
          <w:lang w:val="en-GB"/>
        </w:rPr>
        <w:t>He’s neither interested in critical sociology nor in th</w:t>
      </w:r>
      <w:r w:rsidR="00DF1451">
        <w:rPr>
          <w:sz w:val="24"/>
          <w:szCs w:val="24"/>
          <w:lang w:val="en-GB"/>
        </w:rPr>
        <w:t>e sociolo</w:t>
      </w:r>
      <w:r w:rsidR="008A6ED6">
        <w:rPr>
          <w:sz w:val="24"/>
          <w:szCs w:val="24"/>
          <w:lang w:val="en-GB"/>
        </w:rPr>
        <w:t xml:space="preserve">gy of critique. Rather, </w:t>
      </w:r>
      <w:r w:rsidR="004575D7">
        <w:rPr>
          <w:sz w:val="24"/>
          <w:szCs w:val="24"/>
          <w:lang w:val="en-GB"/>
        </w:rPr>
        <w:t xml:space="preserve">he </w:t>
      </w:r>
      <w:r w:rsidR="009660B5">
        <w:rPr>
          <w:sz w:val="24"/>
          <w:szCs w:val="24"/>
          <w:lang w:val="en-GB"/>
        </w:rPr>
        <w:t>wants to submit sociology to a critique</w:t>
      </w:r>
      <w:r w:rsidR="004575D7">
        <w:rPr>
          <w:sz w:val="24"/>
          <w:szCs w:val="24"/>
          <w:lang w:val="en-GB"/>
        </w:rPr>
        <w:t xml:space="preserve"> by problematising its most basic concepts and assumptions</w:t>
      </w:r>
      <w:r w:rsidR="00DA17C1">
        <w:rPr>
          <w:sz w:val="24"/>
          <w:szCs w:val="24"/>
          <w:lang w:val="en-GB"/>
        </w:rPr>
        <w:t>, starting with the presupposition that society is made up of people</w:t>
      </w:r>
      <w:r w:rsidR="00151C80">
        <w:rPr>
          <w:sz w:val="24"/>
          <w:szCs w:val="24"/>
          <w:lang w:val="en-GB"/>
        </w:rPr>
        <w:t>, that nature and culture c</w:t>
      </w:r>
      <w:r w:rsidR="00DB1B47">
        <w:rPr>
          <w:sz w:val="24"/>
          <w:szCs w:val="24"/>
          <w:lang w:val="en-GB"/>
        </w:rPr>
        <w:t>an be separated or</w:t>
      </w:r>
      <w:r w:rsidR="0012776D">
        <w:rPr>
          <w:sz w:val="24"/>
          <w:szCs w:val="24"/>
          <w:lang w:val="en-GB"/>
        </w:rPr>
        <w:t xml:space="preserve"> that science supplants rel</w:t>
      </w:r>
      <w:r w:rsidR="00DB1B47">
        <w:rPr>
          <w:sz w:val="24"/>
          <w:szCs w:val="24"/>
          <w:lang w:val="en-GB"/>
        </w:rPr>
        <w:t xml:space="preserve">igion, politics and metaphysics in modernity. </w:t>
      </w:r>
      <w:r w:rsidR="00670AC8">
        <w:rPr>
          <w:sz w:val="24"/>
          <w:szCs w:val="24"/>
          <w:lang w:val="en-GB"/>
        </w:rPr>
        <w:t xml:space="preserve">His project is to develop a </w:t>
      </w:r>
      <w:r w:rsidR="006B7D8B">
        <w:rPr>
          <w:sz w:val="24"/>
          <w:szCs w:val="24"/>
          <w:lang w:val="en-GB"/>
        </w:rPr>
        <w:t>“</w:t>
      </w:r>
      <w:r w:rsidR="00670AC8">
        <w:rPr>
          <w:sz w:val="24"/>
          <w:szCs w:val="24"/>
          <w:lang w:val="en-GB"/>
        </w:rPr>
        <w:t>reverse anthropology</w:t>
      </w:r>
      <w:r w:rsidR="006B7D8B">
        <w:rPr>
          <w:sz w:val="24"/>
          <w:szCs w:val="24"/>
          <w:lang w:val="en-GB"/>
        </w:rPr>
        <w:t>”</w:t>
      </w:r>
      <w:r w:rsidR="00670AC8">
        <w:rPr>
          <w:sz w:val="24"/>
          <w:szCs w:val="24"/>
          <w:lang w:val="en-GB"/>
        </w:rPr>
        <w:t xml:space="preserve"> of the moderns</w:t>
      </w:r>
      <w:r w:rsidR="00D57BFF">
        <w:rPr>
          <w:sz w:val="24"/>
          <w:szCs w:val="24"/>
          <w:lang w:val="en-GB"/>
        </w:rPr>
        <w:t xml:space="preserve"> that describes its multiple ways of truth-telling, </w:t>
      </w:r>
      <w:r w:rsidR="00722744">
        <w:rPr>
          <w:sz w:val="24"/>
          <w:szCs w:val="24"/>
          <w:lang w:val="en-GB"/>
        </w:rPr>
        <w:t xml:space="preserve">its sciences and its technologies, </w:t>
      </w:r>
      <w:r w:rsidR="00CE45A3">
        <w:rPr>
          <w:sz w:val="24"/>
          <w:szCs w:val="24"/>
          <w:lang w:val="en-GB"/>
        </w:rPr>
        <w:t>its politics, cosmologies and</w:t>
      </w:r>
      <w:r w:rsidR="00D57BFF">
        <w:rPr>
          <w:sz w:val="24"/>
          <w:szCs w:val="24"/>
          <w:lang w:val="en-GB"/>
        </w:rPr>
        <w:t xml:space="preserve"> metaphysics.  </w:t>
      </w:r>
    </w:p>
    <w:p w14:paraId="0522AE8C" w14:textId="0F00058E" w:rsidR="00AE10EA" w:rsidRDefault="008A6ED6" w:rsidP="00E02AAB">
      <w:pPr>
        <w:ind w:right="1133"/>
        <w:jc w:val="both"/>
        <w:rPr>
          <w:sz w:val="24"/>
          <w:szCs w:val="24"/>
          <w:lang w:val="en-GB"/>
        </w:rPr>
      </w:pPr>
      <w:r>
        <w:rPr>
          <w:sz w:val="24"/>
          <w:szCs w:val="24"/>
          <w:lang w:val="en-GB"/>
        </w:rPr>
        <w:t>Lato</w:t>
      </w:r>
      <w:r w:rsidR="003F5DE9">
        <w:rPr>
          <w:sz w:val="24"/>
          <w:szCs w:val="24"/>
          <w:lang w:val="en-GB"/>
        </w:rPr>
        <w:t>ur is highly creative, original</w:t>
      </w:r>
      <w:r>
        <w:rPr>
          <w:sz w:val="24"/>
          <w:szCs w:val="24"/>
          <w:lang w:val="en-GB"/>
        </w:rPr>
        <w:t xml:space="preserve"> and prov</w:t>
      </w:r>
      <w:r w:rsidR="003F5DE9">
        <w:rPr>
          <w:sz w:val="24"/>
          <w:szCs w:val="24"/>
          <w:lang w:val="en-GB"/>
        </w:rPr>
        <w:t>ocat</w:t>
      </w:r>
      <w:r w:rsidR="00EC7220">
        <w:rPr>
          <w:sz w:val="24"/>
          <w:szCs w:val="24"/>
          <w:lang w:val="en-GB"/>
        </w:rPr>
        <w:t>ive</w:t>
      </w:r>
      <w:r w:rsidR="006B7D8B">
        <w:rPr>
          <w:sz w:val="24"/>
          <w:szCs w:val="24"/>
          <w:lang w:val="en-GB"/>
        </w:rPr>
        <w:t xml:space="preserve"> thinker</w:t>
      </w:r>
      <w:r w:rsidR="00EC7220">
        <w:rPr>
          <w:sz w:val="24"/>
          <w:szCs w:val="24"/>
          <w:lang w:val="en-GB"/>
        </w:rPr>
        <w:t xml:space="preserve">. </w:t>
      </w:r>
      <w:r w:rsidR="0008381C">
        <w:rPr>
          <w:sz w:val="24"/>
          <w:szCs w:val="24"/>
          <w:lang w:val="en-GB"/>
        </w:rPr>
        <w:t>Conti</w:t>
      </w:r>
      <w:r w:rsidR="00BB097B">
        <w:rPr>
          <w:sz w:val="24"/>
          <w:szCs w:val="24"/>
          <w:lang w:val="en-GB"/>
        </w:rPr>
        <w:t>nuously on the move, his trajectory</w:t>
      </w:r>
      <w:r w:rsidR="0008381C">
        <w:rPr>
          <w:sz w:val="24"/>
          <w:szCs w:val="24"/>
          <w:lang w:val="en-GB"/>
        </w:rPr>
        <w:t xml:space="preserve"> is far from linear. It traverses the disc</w:t>
      </w:r>
      <w:r w:rsidR="000040DC">
        <w:rPr>
          <w:sz w:val="24"/>
          <w:szCs w:val="24"/>
          <w:lang w:val="en-GB"/>
        </w:rPr>
        <w:t>iplines</w:t>
      </w:r>
      <w:r w:rsidR="008A6FD3">
        <w:rPr>
          <w:sz w:val="24"/>
          <w:szCs w:val="24"/>
          <w:lang w:val="en-GB"/>
        </w:rPr>
        <w:t xml:space="preserve"> </w:t>
      </w:r>
      <w:r w:rsidR="0008381C">
        <w:rPr>
          <w:sz w:val="24"/>
          <w:szCs w:val="24"/>
          <w:lang w:val="en-GB"/>
        </w:rPr>
        <w:t>and becomes increasingly speculative as he develops his own system of thought</w:t>
      </w:r>
      <w:r w:rsidR="00CE45A3">
        <w:rPr>
          <w:sz w:val="24"/>
          <w:szCs w:val="24"/>
          <w:lang w:val="en-GB"/>
        </w:rPr>
        <w:t xml:space="preserve"> and branches out to the arts and philosophy</w:t>
      </w:r>
      <w:r w:rsidR="008A6FD3">
        <w:rPr>
          <w:sz w:val="24"/>
          <w:szCs w:val="24"/>
          <w:lang w:val="en-GB"/>
        </w:rPr>
        <w:t>.</w:t>
      </w:r>
      <w:r w:rsidR="0008381C">
        <w:rPr>
          <w:sz w:val="24"/>
          <w:szCs w:val="24"/>
          <w:lang w:val="en-GB"/>
        </w:rPr>
        <w:t xml:space="preserve"> </w:t>
      </w:r>
      <w:r w:rsidR="000040DC">
        <w:rPr>
          <w:sz w:val="24"/>
          <w:szCs w:val="24"/>
          <w:lang w:val="en-GB"/>
        </w:rPr>
        <w:t>Initially,</w:t>
      </w:r>
      <w:r w:rsidR="00DA17C1">
        <w:rPr>
          <w:sz w:val="24"/>
          <w:szCs w:val="24"/>
          <w:lang w:val="en-GB"/>
        </w:rPr>
        <w:t xml:space="preserve"> he was mainly active in the field of science and technology studies, pushing social con</w:t>
      </w:r>
      <w:r w:rsidR="00AE10EA">
        <w:rPr>
          <w:sz w:val="24"/>
          <w:szCs w:val="24"/>
          <w:lang w:val="en-GB"/>
        </w:rPr>
        <w:t>structivism to its limits. In a classic</w:t>
      </w:r>
      <w:r w:rsidR="00DA17C1">
        <w:rPr>
          <w:sz w:val="24"/>
          <w:szCs w:val="24"/>
          <w:lang w:val="en-GB"/>
        </w:rPr>
        <w:t xml:space="preserve"> e</w:t>
      </w:r>
      <w:r w:rsidR="00C51FC4">
        <w:rPr>
          <w:sz w:val="24"/>
          <w:szCs w:val="24"/>
          <w:lang w:val="en-GB"/>
        </w:rPr>
        <w:t xml:space="preserve">thnography of a scientific lab, </w:t>
      </w:r>
      <w:r w:rsidR="00AE10EA">
        <w:rPr>
          <w:sz w:val="24"/>
          <w:szCs w:val="24"/>
          <w:lang w:val="en-GB"/>
        </w:rPr>
        <w:t xml:space="preserve">co-written with Steve Woolgar, </w:t>
      </w:r>
      <w:r w:rsidR="00DA17C1">
        <w:rPr>
          <w:sz w:val="24"/>
          <w:szCs w:val="24"/>
          <w:lang w:val="en-GB"/>
        </w:rPr>
        <w:t xml:space="preserve">he showed how scientific facts are literally constructed by </w:t>
      </w:r>
      <w:r w:rsidR="00AE10EA">
        <w:rPr>
          <w:sz w:val="24"/>
          <w:szCs w:val="24"/>
          <w:lang w:val="en-GB"/>
        </w:rPr>
        <w:t>“</w:t>
      </w:r>
      <w:r w:rsidR="00DA17C1">
        <w:rPr>
          <w:sz w:val="24"/>
          <w:szCs w:val="24"/>
          <w:lang w:val="en-GB"/>
        </w:rPr>
        <w:t>technologies of inscription</w:t>
      </w:r>
      <w:r w:rsidR="00AE10EA">
        <w:rPr>
          <w:sz w:val="24"/>
          <w:szCs w:val="24"/>
          <w:lang w:val="en-GB"/>
        </w:rPr>
        <w:t>”</w:t>
      </w:r>
      <w:r w:rsidR="00D952F4">
        <w:rPr>
          <w:sz w:val="24"/>
          <w:szCs w:val="24"/>
          <w:lang w:val="en-GB"/>
        </w:rPr>
        <w:t xml:space="preserve"> that provide a series of graphic representations of reality that are then progressively “</w:t>
      </w:r>
      <w:r>
        <w:rPr>
          <w:sz w:val="24"/>
          <w:szCs w:val="24"/>
          <w:lang w:val="en-GB"/>
        </w:rPr>
        <w:t>black boxed</w:t>
      </w:r>
      <w:r w:rsidR="00D952F4">
        <w:rPr>
          <w:sz w:val="24"/>
          <w:szCs w:val="24"/>
          <w:lang w:val="en-GB"/>
        </w:rPr>
        <w:t xml:space="preserve">” </w:t>
      </w:r>
      <w:r>
        <w:rPr>
          <w:sz w:val="24"/>
          <w:szCs w:val="24"/>
          <w:lang w:val="en-GB"/>
        </w:rPr>
        <w:t>so as to become unqu</w:t>
      </w:r>
      <w:r w:rsidR="008A6FD3">
        <w:rPr>
          <w:sz w:val="24"/>
          <w:szCs w:val="24"/>
          <w:lang w:val="en-GB"/>
        </w:rPr>
        <w:t>estionable. A</w:t>
      </w:r>
      <w:r w:rsidR="00173DED">
        <w:rPr>
          <w:sz w:val="24"/>
          <w:szCs w:val="24"/>
          <w:lang w:val="en-GB"/>
        </w:rPr>
        <w:t>ctor-Network T</w:t>
      </w:r>
      <w:r>
        <w:rPr>
          <w:sz w:val="24"/>
          <w:szCs w:val="24"/>
          <w:lang w:val="en-GB"/>
        </w:rPr>
        <w:t xml:space="preserve">heory </w:t>
      </w:r>
      <w:r w:rsidR="000040DC">
        <w:rPr>
          <w:sz w:val="24"/>
          <w:szCs w:val="24"/>
          <w:lang w:val="en-GB"/>
        </w:rPr>
        <w:t xml:space="preserve">(ANT) </w:t>
      </w:r>
      <w:r>
        <w:rPr>
          <w:sz w:val="24"/>
          <w:szCs w:val="24"/>
          <w:lang w:val="en-GB"/>
        </w:rPr>
        <w:t xml:space="preserve">was fully developed into a rhizomatic sociology that follows the actors </w:t>
      </w:r>
      <w:r w:rsidR="00F622C8">
        <w:rPr>
          <w:sz w:val="24"/>
          <w:szCs w:val="24"/>
          <w:lang w:val="en-GB"/>
        </w:rPr>
        <w:t>or, to use</w:t>
      </w:r>
      <w:r w:rsidR="00703694">
        <w:rPr>
          <w:sz w:val="24"/>
          <w:szCs w:val="24"/>
          <w:lang w:val="en-GB"/>
        </w:rPr>
        <w:t xml:space="preserve"> semiotic language, </w:t>
      </w:r>
      <w:r w:rsidR="00F622C8">
        <w:rPr>
          <w:sz w:val="24"/>
          <w:szCs w:val="24"/>
          <w:lang w:val="en-GB"/>
        </w:rPr>
        <w:t xml:space="preserve">the “actants” </w:t>
      </w:r>
      <w:r>
        <w:rPr>
          <w:sz w:val="24"/>
          <w:szCs w:val="24"/>
          <w:lang w:val="en-GB"/>
        </w:rPr>
        <w:t>thro</w:t>
      </w:r>
      <w:r w:rsidR="00703694">
        <w:rPr>
          <w:sz w:val="24"/>
          <w:szCs w:val="24"/>
          <w:lang w:val="en-GB"/>
        </w:rPr>
        <w:t xml:space="preserve">ugh space and time. It shows </w:t>
      </w:r>
      <w:r>
        <w:rPr>
          <w:sz w:val="24"/>
          <w:szCs w:val="24"/>
          <w:lang w:val="en-GB"/>
        </w:rPr>
        <w:t xml:space="preserve">how humans and non-humans are associated into an expanding socio-technical network that potentially covers the globe. </w:t>
      </w:r>
    </w:p>
    <w:p w14:paraId="217384EE" w14:textId="1F298241" w:rsidR="00C51FC4" w:rsidRDefault="00876A19" w:rsidP="00E02AAB">
      <w:pPr>
        <w:ind w:right="1133"/>
        <w:jc w:val="both"/>
        <w:rPr>
          <w:sz w:val="24"/>
          <w:szCs w:val="24"/>
          <w:lang w:val="en-GB"/>
        </w:rPr>
      </w:pPr>
      <w:r>
        <w:rPr>
          <w:sz w:val="24"/>
          <w:szCs w:val="24"/>
          <w:lang w:val="en-GB"/>
        </w:rPr>
        <w:t xml:space="preserve">In </w:t>
      </w:r>
      <w:r w:rsidR="008A6ED6" w:rsidRPr="002948BF">
        <w:rPr>
          <w:i/>
          <w:sz w:val="24"/>
          <w:szCs w:val="24"/>
          <w:lang w:val="en-GB"/>
        </w:rPr>
        <w:t>Reassembling the Social</w:t>
      </w:r>
      <w:r w:rsidR="00173DED">
        <w:rPr>
          <w:i/>
          <w:sz w:val="24"/>
          <w:szCs w:val="24"/>
          <w:lang w:val="en-GB"/>
        </w:rPr>
        <w:t>,</w:t>
      </w:r>
      <w:r w:rsidR="008A6ED6">
        <w:rPr>
          <w:sz w:val="24"/>
          <w:szCs w:val="24"/>
          <w:lang w:val="en-GB"/>
        </w:rPr>
        <w:t xml:space="preserve"> </w:t>
      </w:r>
      <w:r w:rsidR="00F622C8">
        <w:rPr>
          <w:sz w:val="24"/>
          <w:szCs w:val="24"/>
          <w:lang w:val="en-GB"/>
        </w:rPr>
        <w:t>Latour (</w:t>
      </w:r>
      <w:r w:rsidR="002624F3">
        <w:rPr>
          <w:sz w:val="24"/>
          <w:szCs w:val="24"/>
          <w:lang w:val="en-GB"/>
        </w:rPr>
        <w:t>2005)</w:t>
      </w:r>
      <w:r w:rsidR="00F622C8">
        <w:rPr>
          <w:sz w:val="24"/>
          <w:szCs w:val="24"/>
          <w:lang w:val="en-GB"/>
        </w:rPr>
        <w:t xml:space="preserve"> aims to “remake sociology and change society</w:t>
      </w:r>
      <w:r w:rsidR="00C51FC4">
        <w:rPr>
          <w:sz w:val="24"/>
          <w:szCs w:val="24"/>
          <w:lang w:val="en-GB"/>
        </w:rPr>
        <w:t>,”</w:t>
      </w:r>
      <w:r w:rsidR="00F622C8">
        <w:rPr>
          <w:sz w:val="24"/>
          <w:szCs w:val="24"/>
          <w:lang w:val="en-GB"/>
        </w:rPr>
        <w:t xml:space="preserve"> as the French title </w:t>
      </w:r>
      <w:r w:rsidR="007E2E0F">
        <w:rPr>
          <w:sz w:val="24"/>
          <w:szCs w:val="24"/>
          <w:lang w:val="en-GB"/>
        </w:rPr>
        <w:t xml:space="preserve">of the book </w:t>
      </w:r>
      <w:r w:rsidR="00F622C8">
        <w:rPr>
          <w:sz w:val="24"/>
          <w:szCs w:val="24"/>
          <w:lang w:val="en-GB"/>
        </w:rPr>
        <w:t xml:space="preserve">suggests. He </w:t>
      </w:r>
      <w:r w:rsidR="008A6FD3">
        <w:rPr>
          <w:sz w:val="24"/>
          <w:szCs w:val="24"/>
          <w:lang w:val="en-GB"/>
        </w:rPr>
        <w:t>reclaims Gabriel Tarde as a founder o</w:t>
      </w:r>
      <w:r w:rsidR="00AE10EA">
        <w:rPr>
          <w:sz w:val="24"/>
          <w:szCs w:val="24"/>
          <w:lang w:val="en-GB"/>
        </w:rPr>
        <w:t>f sociology, redefines the discipline</w:t>
      </w:r>
      <w:r w:rsidR="008A6FD3">
        <w:rPr>
          <w:sz w:val="24"/>
          <w:szCs w:val="24"/>
          <w:lang w:val="en-GB"/>
        </w:rPr>
        <w:t xml:space="preserve"> as a science of associations, </w:t>
      </w:r>
      <w:r w:rsidR="002948BF">
        <w:rPr>
          <w:sz w:val="24"/>
          <w:szCs w:val="24"/>
          <w:lang w:val="en-GB"/>
        </w:rPr>
        <w:t xml:space="preserve">proposes methodological </w:t>
      </w:r>
      <w:r w:rsidR="00E02AAB">
        <w:rPr>
          <w:sz w:val="24"/>
          <w:szCs w:val="24"/>
          <w:lang w:val="en-GB"/>
        </w:rPr>
        <w:t>guidelines to trace connections</w:t>
      </w:r>
      <w:r w:rsidR="00AE10EA">
        <w:rPr>
          <w:sz w:val="24"/>
          <w:szCs w:val="24"/>
          <w:lang w:val="en-GB"/>
        </w:rPr>
        <w:t xml:space="preserve"> between actants</w:t>
      </w:r>
      <w:r w:rsidR="006B7D8B">
        <w:rPr>
          <w:sz w:val="24"/>
          <w:szCs w:val="24"/>
          <w:lang w:val="en-GB"/>
        </w:rPr>
        <w:t>,</w:t>
      </w:r>
      <w:r w:rsidR="00E02AAB">
        <w:rPr>
          <w:sz w:val="24"/>
          <w:szCs w:val="24"/>
          <w:lang w:val="en-GB"/>
        </w:rPr>
        <w:t xml:space="preserve"> </w:t>
      </w:r>
      <w:r w:rsidR="002948BF">
        <w:rPr>
          <w:sz w:val="24"/>
          <w:szCs w:val="24"/>
          <w:lang w:val="en-GB"/>
        </w:rPr>
        <w:t>and invents a whole new of looking a</w:t>
      </w:r>
      <w:r w:rsidR="00BB097B">
        <w:rPr>
          <w:sz w:val="24"/>
          <w:szCs w:val="24"/>
          <w:lang w:val="en-GB"/>
        </w:rPr>
        <w:t>t the social world as a</w:t>
      </w:r>
      <w:r w:rsidR="002948BF">
        <w:rPr>
          <w:sz w:val="24"/>
          <w:szCs w:val="24"/>
          <w:lang w:val="en-GB"/>
        </w:rPr>
        <w:t xml:space="preserve"> collective in the making. </w:t>
      </w:r>
    </w:p>
    <w:p w14:paraId="673492D4" w14:textId="5856750F" w:rsidR="00305501" w:rsidRDefault="002948BF" w:rsidP="00E02AAB">
      <w:pPr>
        <w:ind w:right="1133"/>
        <w:jc w:val="both"/>
        <w:rPr>
          <w:sz w:val="24"/>
          <w:szCs w:val="24"/>
          <w:lang w:val="en-GB"/>
        </w:rPr>
      </w:pPr>
      <w:r>
        <w:rPr>
          <w:sz w:val="24"/>
          <w:szCs w:val="24"/>
          <w:lang w:val="en-GB"/>
        </w:rPr>
        <w:t>By the time ANT</w:t>
      </w:r>
      <w:r w:rsidRPr="003A4920">
        <w:rPr>
          <w:sz w:val="24"/>
          <w:szCs w:val="24"/>
          <w:lang w:val="en-GB"/>
        </w:rPr>
        <w:t xml:space="preserve"> </w:t>
      </w:r>
      <w:r w:rsidR="0012776D">
        <w:rPr>
          <w:sz w:val="24"/>
          <w:szCs w:val="24"/>
          <w:lang w:val="en-GB"/>
        </w:rPr>
        <w:t xml:space="preserve">and its </w:t>
      </w:r>
      <w:r w:rsidR="00BB097B">
        <w:rPr>
          <w:sz w:val="24"/>
          <w:szCs w:val="24"/>
          <w:lang w:val="en-GB"/>
        </w:rPr>
        <w:t xml:space="preserve">central </w:t>
      </w:r>
      <w:r w:rsidR="0012776D">
        <w:rPr>
          <w:sz w:val="24"/>
          <w:szCs w:val="24"/>
          <w:lang w:val="en-GB"/>
        </w:rPr>
        <w:t xml:space="preserve">concepts </w:t>
      </w:r>
      <w:r w:rsidR="00BB097B">
        <w:rPr>
          <w:sz w:val="24"/>
          <w:szCs w:val="24"/>
          <w:lang w:val="en-GB"/>
        </w:rPr>
        <w:t>(actants</w:t>
      </w:r>
      <w:r w:rsidR="000040DC">
        <w:rPr>
          <w:sz w:val="24"/>
          <w:szCs w:val="24"/>
          <w:lang w:val="en-GB"/>
        </w:rPr>
        <w:t>, matters of concern</w:t>
      </w:r>
      <w:r w:rsidR="00151C80">
        <w:rPr>
          <w:sz w:val="24"/>
          <w:szCs w:val="24"/>
          <w:lang w:val="en-GB"/>
        </w:rPr>
        <w:t>, flat on</w:t>
      </w:r>
      <w:r w:rsidR="0012776D">
        <w:rPr>
          <w:sz w:val="24"/>
          <w:szCs w:val="24"/>
          <w:lang w:val="en-GB"/>
        </w:rPr>
        <w:t>t</w:t>
      </w:r>
      <w:r w:rsidR="00151C80">
        <w:rPr>
          <w:sz w:val="24"/>
          <w:szCs w:val="24"/>
          <w:lang w:val="en-GB"/>
        </w:rPr>
        <w:t>ology</w:t>
      </w:r>
      <w:r w:rsidR="000040DC">
        <w:rPr>
          <w:sz w:val="24"/>
          <w:szCs w:val="24"/>
          <w:lang w:val="en-GB"/>
        </w:rPr>
        <w:t xml:space="preserve">) </w:t>
      </w:r>
      <w:r w:rsidRPr="003A4920">
        <w:rPr>
          <w:sz w:val="24"/>
          <w:szCs w:val="24"/>
          <w:lang w:val="en-GB"/>
        </w:rPr>
        <w:t>had conquered sociology, Latour had already left the field and moved back to theology</w:t>
      </w:r>
      <w:r w:rsidR="00F622C8">
        <w:rPr>
          <w:sz w:val="24"/>
          <w:szCs w:val="24"/>
          <w:lang w:val="en-GB"/>
        </w:rPr>
        <w:t>, philosophy</w:t>
      </w:r>
      <w:r w:rsidRPr="003A4920">
        <w:rPr>
          <w:sz w:val="24"/>
          <w:szCs w:val="24"/>
          <w:lang w:val="en-GB"/>
        </w:rPr>
        <w:t xml:space="preserve"> and anthr</w:t>
      </w:r>
      <w:r w:rsidR="00F622C8">
        <w:rPr>
          <w:sz w:val="24"/>
          <w:szCs w:val="24"/>
          <w:lang w:val="en-GB"/>
        </w:rPr>
        <w:t>opo</w:t>
      </w:r>
      <w:r w:rsidR="00C51FC4">
        <w:rPr>
          <w:sz w:val="24"/>
          <w:szCs w:val="24"/>
          <w:lang w:val="en-GB"/>
        </w:rPr>
        <w:t xml:space="preserve">logy </w:t>
      </w:r>
      <w:r w:rsidR="00AE10EA">
        <w:rPr>
          <w:sz w:val="24"/>
          <w:szCs w:val="24"/>
          <w:lang w:val="en-GB"/>
        </w:rPr>
        <w:t xml:space="preserve">- </w:t>
      </w:r>
      <w:r w:rsidR="00C51FC4">
        <w:rPr>
          <w:sz w:val="24"/>
          <w:szCs w:val="24"/>
          <w:lang w:val="en-GB"/>
        </w:rPr>
        <w:t>or forward to the arts,</w:t>
      </w:r>
      <w:r w:rsidRPr="003A4920">
        <w:rPr>
          <w:sz w:val="24"/>
          <w:szCs w:val="24"/>
          <w:lang w:val="en-GB"/>
        </w:rPr>
        <w:t xml:space="preserve"> the humanities</w:t>
      </w:r>
      <w:r w:rsidR="00C51FC4">
        <w:rPr>
          <w:sz w:val="24"/>
          <w:szCs w:val="24"/>
          <w:lang w:val="en-GB"/>
        </w:rPr>
        <w:t xml:space="preserve"> and the geo-sciences</w:t>
      </w:r>
      <w:r w:rsidRPr="003A4920">
        <w:rPr>
          <w:sz w:val="24"/>
          <w:szCs w:val="24"/>
          <w:lang w:val="en-GB"/>
        </w:rPr>
        <w:t xml:space="preserve">. </w:t>
      </w:r>
      <w:r w:rsidR="0012776D">
        <w:rPr>
          <w:sz w:val="24"/>
          <w:szCs w:val="24"/>
          <w:lang w:val="en-GB"/>
        </w:rPr>
        <w:t xml:space="preserve">Taking a speculative turn, he has developed a pluralist, processual and metaphysical system in which the modes of existence of the sciences, technologies, politics, </w:t>
      </w:r>
      <w:r w:rsidR="00DE7660">
        <w:rPr>
          <w:sz w:val="24"/>
          <w:szCs w:val="24"/>
          <w:lang w:val="en-GB"/>
        </w:rPr>
        <w:t xml:space="preserve">religions, </w:t>
      </w:r>
      <w:r w:rsidR="00173DED">
        <w:rPr>
          <w:sz w:val="24"/>
          <w:szCs w:val="24"/>
          <w:lang w:val="en-GB"/>
        </w:rPr>
        <w:t>ethics, law, economics and literature</w:t>
      </w:r>
      <w:r w:rsidR="00DE7660">
        <w:rPr>
          <w:sz w:val="24"/>
          <w:szCs w:val="24"/>
          <w:lang w:val="en-GB"/>
        </w:rPr>
        <w:t xml:space="preserve"> are described in colourful language. </w:t>
      </w:r>
      <w:r w:rsidR="007B07B2">
        <w:rPr>
          <w:sz w:val="24"/>
          <w:szCs w:val="24"/>
          <w:lang w:val="en-GB"/>
        </w:rPr>
        <w:t xml:space="preserve">It is as if he had transformed Boltanski and Thévenot’s </w:t>
      </w:r>
      <w:r w:rsidR="00433551">
        <w:rPr>
          <w:sz w:val="24"/>
          <w:szCs w:val="24"/>
          <w:lang w:val="en-GB"/>
        </w:rPr>
        <w:t>investigation</w:t>
      </w:r>
      <w:r w:rsidR="00E55CD8">
        <w:rPr>
          <w:sz w:val="24"/>
          <w:szCs w:val="24"/>
          <w:lang w:val="en-GB"/>
        </w:rPr>
        <w:t xml:space="preserve"> of </w:t>
      </w:r>
      <w:r w:rsidR="007B07B2">
        <w:rPr>
          <w:sz w:val="24"/>
          <w:szCs w:val="24"/>
          <w:lang w:val="en-GB"/>
        </w:rPr>
        <w:t xml:space="preserve">Cités into a </w:t>
      </w:r>
      <w:r w:rsidR="00433551">
        <w:rPr>
          <w:sz w:val="24"/>
          <w:szCs w:val="24"/>
          <w:lang w:val="en-GB"/>
        </w:rPr>
        <w:t xml:space="preserve">metaphysical inquiry into the properties of a </w:t>
      </w:r>
      <w:r w:rsidR="007B07B2">
        <w:rPr>
          <w:sz w:val="24"/>
          <w:szCs w:val="24"/>
          <w:lang w:val="en-GB"/>
        </w:rPr>
        <w:t xml:space="preserve">myriad of irreducible, self-consisting universes, each with its own regime of veridiction. </w:t>
      </w:r>
      <w:r w:rsidR="00F622C8">
        <w:rPr>
          <w:sz w:val="24"/>
          <w:szCs w:val="24"/>
          <w:lang w:val="en-GB"/>
        </w:rPr>
        <w:t>Through a fusion</w:t>
      </w:r>
      <w:r w:rsidR="00440ACF">
        <w:rPr>
          <w:sz w:val="24"/>
          <w:szCs w:val="24"/>
          <w:lang w:val="en-GB"/>
        </w:rPr>
        <w:t xml:space="preserve"> </w:t>
      </w:r>
      <w:r w:rsidR="00F622C8">
        <w:rPr>
          <w:sz w:val="24"/>
          <w:szCs w:val="24"/>
          <w:lang w:val="en-GB"/>
        </w:rPr>
        <w:t xml:space="preserve">of </w:t>
      </w:r>
      <w:r w:rsidR="00440ACF">
        <w:rPr>
          <w:sz w:val="24"/>
          <w:szCs w:val="24"/>
          <w:lang w:val="en-GB"/>
        </w:rPr>
        <w:t>W</w:t>
      </w:r>
      <w:r w:rsidR="00F622C8">
        <w:rPr>
          <w:sz w:val="24"/>
          <w:szCs w:val="24"/>
          <w:lang w:val="en-GB"/>
        </w:rPr>
        <w:t>hitehead’s process theology and</w:t>
      </w:r>
      <w:r w:rsidR="00440ACF">
        <w:rPr>
          <w:sz w:val="24"/>
          <w:szCs w:val="24"/>
          <w:lang w:val="en-GB"/>
        </w:rPr>
        <w:t xml:space="preserve"> Deleuze’s radical empiricism, Latour’s empirical philosophy has </w:t>
      </w:r>
      <w:r w:rsidR="00433551">
        <w:rPr>
          <w:sz w:val="24"/>
          <w:szCs w:val="24"/>
          <w:lang w:val="en-GB"/>
        </w:rPr>
        <w:t>given life to a various</w:t>
      </w:r>
      <w:r w:rsidR="00440ACF" w:rsidRPr="003A4920">
        <w:rPr>
          <w:sz w:val="24"/>
          <w:szCs w:val="24"/>
          <w:lang w:val="en-GB"/>
        </w:rPr>
        <w:t xml:space="preserve"> elusive post-post-structuralist approaches (like </w:t>
      </w:r>
      <w:r w:rsidR="00AE10EA">
        <w:rPr>
          <w:sz w:val="24"/>
          <w:szCs w:val="24"/>
          <w:lang w:val="en-GB"/>
        </w:rPr>
        <w:t xml:space="preserve">OOO or </w:t>
      </w:r>
      <w:r w:rsidR="00440ACF" w:rsidRPr="003A4920">
        <w:rPr>
          <w:sz w:val="24"/>
          <w:szCs w:val="24"/>
          <w:lang w:val="en-GB"/>
        </w:rPr>
        <w:t xml:space="preserve">object-oriented ontology, </w:t>
      </w:r>
      <w:r w:rsidR="00452824">
        <w:rPr>
          <w:sz w:val="24"/>
          <w:szCs w:val="24"/>
          <w:lang w:val="en-GB"/>
        </w:rPr>
        <w:t xml:space="preserve">the </w:t>
      </w:r>
      <w:r w:rsidR="00440ACF" w:rsidRPr="003A4920">
        <w:rPr>
          <w:sz w:val="24"/>
          <w:szCs w:val="24"/>
          <w:lang w:val="en-GB"/>
        </w:rPr>
        <w:t>new materialism, assemblage theory) that had taken one or all of the turns (the speculative,</w:t>
      </w:r>
      <w:r w:rsidR="00305501">
        <w:rPr>
          <w:sz w:val="24"/>
          <w:szCs w:val="24"/>
          <w:lang w:val="en-GB"/>
        </w:rPr>
        <w:t xml:space="preserve"> ontological</w:t>
      </w:r>
      <w:r w:rsidR="00440ACF" w:rsidRPr="003A4920">
        <w:rPr>
          <w:sz w:val="24"/>
          <w:szCs w:val="24"/>
          <w:lang w:val="en-GB"/>
        </w:rPr>
        <w:t xml:space="preserve">, animistic, vitalistic) </w:t>
      </w:r>
      <w:r w:rsidR="008D28EB">
        <w:rPr>
          <w:sz w:val="24"/>
          <w:szCs w:val="24"/>
          <w:lang w:val="en-GB"/>
        </w:rPr>
        <w:t xml:space="preserve">in the human sciences </w:t>
      </w:r>
      <w:r w:rsidR="00440ACF" w:rsidRPr="003A4920">
        <w:rPr>
          <w:sz w:val="24"/>
          <w:szCs w:val="24"/>
          <w:lang w:val="en-GB"/>
        </w:rPr>
        <w:t>that, supposedly, led all the way back from the dead ends of high modernity</w:t>
      </w:r>
      <w:r w:rsidR="00E02AAB">
        <w:rPr>
          <w:sz w:val="24"/>
          <w:szCs w:val="24"/>
          <w:lang w:val="en-GB"/>
        </w:rPr>
        <w:t xml:space="preserve"> to the perennial wisdoms of indigenous people</w:t>
      </w:r>
      <w:r w:rsidR="00440ACF" w:rsidRPr="003A4920">
        <w:rPr>
          <w:sz w:val="24"/>
          <w:szCs w:val="24"/>
          <w:lang w:val="en-GB"/>
        </w:rPr>
        <w:t xml:space="preserve">. </w:t>
      </w:r>
    </w:p>
    <w:p w14:paraId="4568FE23" w14:textId="7A45AD95" w:rsidR="005126C8" w:rsidRDefault="00DE7660" w:rsidP="00E02AAB">
      <w:pPr>
        <w:ind w:right="1133"/>
        <w:jc w:val="both"/>
        <w:rPr>
          <w:sz w:val="24"/>
          <w:szCs w:val="24"/>
          <w:lang w:val="en-GB"/>
        </w:rPr>
      </w:pPr>
      <w:r>
        <w:rPr>
          <w:sz w:val="24"/>
          <w:szCs w:val="24"/>
          <w:lang w:val="en-GB"/>
        </w:rPr>
        <w:t xml:space="preserve">Writing against the backdrop of </w:t>
      </w:r>
      <w:r w:rsidR="00E02AAB">
        <w:rPr>
          <w:sz w:val="24"/>
          <w:szCs w:val="24"/>
          <w:lang w:val="en-GB"/>
        </w:rPr>
        <w:t>the looming Anthropocene, Latour has thrown himself in the debate about climate change and</w:t>
      </w:r>
      <w:r w:rsidR="00694FC6">
        <w:rPr>
          <w:sz w:val="24"/>
          <w:szCs w:val="24"/>
          <w:lang w:val="en-GB"/>
        </w:rPr>
        <w:t xml:space="preserve"> introduced the Earth </w:t>
      </w:r>
      <w:r w:rsidR="000F73AA">
        <w:rPr>
          <w:sz w:val="24"/>
          <w:szCs w:val="24"/>
          <w:lang w:val="en-GB"/>
        </w:rPr>
        <w:t xml:space="preserve">(Gaia) </w:t>
      </w:r>
      <w:r w:rsidR="00694FC6">
        <w:rPr>
          <w:sz w:val="24"/>
          <w:szCs w:val="24"/>
          <w:lang w:val="en-GB"/>
        </w:rPr>
        <w:t>as one more actant that talks back and</w:t>
      </w:r>
      <w:r w:rsidR="006B7D8B">
        <w:rPr>
          <w:sz w:val="24"/>
          <w:szCs w:val="24"/>
          <w:lang w:val="en-GB"/>
        </w:rPr>
        <w:t xml:space="preserve"> needs to be heard</w:t>
      </w:r>
      <w:r w:rsidR="00694FC6">
        <w:rPr>
          <w:sz w:val="24"/>
          <w:szCs w:val="24"/>
          <w:lang w:val="en-GB"/>
        </w:rPr>
        <w:t xml:space="preserve">. </w:t>
      </w:r>
      <w:r w:rsidR="000F73AA">
        <w:rPr>
          <w:sz w:val="24"/>
          <w:szCs w:val="24"/>
          <w:lang w:val="en-GB"/>
        </w:rPr>
        <w:t xml:space="preserve">From the point of view of </w:t>
      </w:r>
      <w:r w:rsidR="006423F7">
        <w:rPr>
          <w:sz w:val="24"/>
          <w:szCs w:val="24"/>
          <w:lang w:val="en-GB"/>
        </w:rPr>
        <w:t>political ecology that</w:t>
      </w:r>
      <w:r w:rsidR="000C7907">
        <w:rPr>
          <w:sz w:val="24"/>
          <w:szCs w:val="24"/>
          <w:lang w:val="en-GB"/>
        </w:rPr>
        <w:t xml:space="preserve"> aims to promote life on earth</w:t>
      </w:r>
      <w:r w:rsidR="006423F7">
        <w:rPr>
          <w:sz w:val="24"/>
          <w:szCs w:val="24"/>
          <w:lang w:val="en-GB"/>
        </w:rPr>
        <w:t xml:space="preserve">, the </w:t>
      </w:r>
      <w:r w:rsidR="000F73AA">
        <w:rPr>
          <w:sz w:val="24"/>
          <w:szCs w:val="24"/>
          <w:lang w:val="en-GB"/>
        </w:rPr>
        <w:t>Covid-</w:t>
      </w:r>
      <w:r w:rsidR="006423F7">
        <w:rPr>
          <w:sz w:val="24"/>
          <w:szCs w:val="24"/>
          <w:lang w:val="en-GB"/>
        </w:rPr>
        <w:t xml:space="preserve">19 </w:t>
      </w:r>
      <w:r w:rsidR="000F73AA">
        <w:rPr>
          <w:sz w:val="24"/>
          <w:szCs w:val="24"/>
          <w:lang w:val="en-GB"/>
        </w:rPr>
        <w:t xml:space="preserve">crisis appears as a crash-test </w:t>
      </w:r>
      <w:r w:rsidR="0031515D">
        <w:rPr>
          <w:sz w:val="24"/>
          <w:szCs w:val="24"/>
          <w:lang w:val="en-GB"/>
        </w:rPr>
        <w:t>of a new climactic regime</w:t>
      </w:r>
      <w:r w:rsidR="000C7907">
        <w:rPr>
          <w:sz w:val="24"/>
          <w:szCs w:val="24"/>
          <w:lang w:val="en-GB"/>
        </w:rPr>
        <w:t xml:space="preserve"> in which the world of l</w:t>
      </w:r>
      <w:r w:rsidR="00876A19">
        <w:rPr>
          <w:sz w:val="24"/>
          <w:szCs w:val="24"/>
          <w:lang w:val="en-GB"/>
        </w:rPr>
        <w:t xml:space="preserve">ife </w:t>
      </w:r>
      <w:r w:rsidR="00452824">
        <w:rPr>
          <w:sz w:val="24"/>
          <w:szCs w:val="24"/>
          <w:lang w:val="en-GB"/>
        </w:rPr>
        <w:t xml:space="preserve">(the world that is exploited by humans) </w:t>
      </w:r>
      <w:r w:rsidR="00876A19">
        <w:rPr>
          <w:sz w:val="24"/>
          <w:szCs w:val="24"/>
          <w:lang w:val="en-GB"/>
        </w:rPr>
        <w:t>irrupts into the life-world</w:t>
      </w:r>
      <w:r w:rsidR="00452824">
        <w:rPr>
          <w:sz w:val="24"/>
          <w:szCs w:val="24"/>
          <w:lang w:val="en-GB"/>
        </w:rPr>
        <w:t xml:space="preserve"> (the world where humans live)</w:t>
      </w:r>
      <w:r w:rsidR="00305501">
        <w:rPr>
          <w:sz w:val="24"/>
          <w:szCs w:val="24"/>
          <w:lang w:val="en-GB"/>
        </w:rPr>
        <w:t>,</w:t>
      </w:r>
      <w:r w:rsidR="00E732A8">
        <w:rPr>
          <w:sz w:val="24"/>
          <w:szCs w:val="24"/>
          <w:lang w:val="en-GB"/>
        </w:rPr>
        <w:t xml:space="preserve"> </w:t>
      </w:r>
      <w:r w:rsidR="000C7907">
        <w:rPr>
          <w:sz w:val="24"/>
          <w:szCs w:val="24"/>
          <w:lang w:val="en-GB"/>
        </w:rPr>
        <w:t>and interrupts it.</w:t>
      </w:r>
      <w:r w:rsidR="006423F7">
        <w:rPr>
          <w:sz w:val="24"/>
          <w:szCs w:val="24"/>
          <w:lang w:val="en-GB"/>
        </w:rPr>
        <w:t xml:space="preserve"> </w:t>
      </w:r>
      <w:r w:rsidR="00E732A8">
        <w:rPr>
          <w:sz w:val="24"/>
          <w:szCs w:val="24"/>
          <w:lang w:val="en-GB"/>
        </w:rPr>
        <w:t xml:space="preserve">Henceforth, humans will have to learn to live together </w:t>
      </w:r>
      <w:r w:rsidR="00452824">
        <w:rPr>
          <w:sz w:val="24"/>
          <w:szCs w:val="24"/>
          <w:lang w:val="en-GB"/>
        </w:rPr>
        <w:t xml:space="preserve">in a </w:t>
      </w:r>
      <w:r w:rsidR="00433551">
        <w:rPr>
          <w:sz w:val="24"/>
          <w:szCs w:val="24"/>
          <w:lang w:val="en-GB"/>
        </w:rPr>
        <w:t>“</w:t>
      </w:r>
      <w:r w:rsidR="00452824">
        <w:rPr>
          <w:sz w:val="24"/>
          <w:szCs w:val="24"/>
          <w:lang w:val="en-GB"/>
        </w:rPr>
        <w:t>critical zone</w:t>
      </w:r>
      <w:r w:rsidR="00433551">
        <w:rPr>
          <w:sz w:val="24"/>
          <w:szCs w:val="24"/>
          <w:lang w:val="en-GB"/>
        </w:rPr>
        <w:t>”</w:t>
      </w:r>
      <w:r w:rsidR="00452824">
        <w:rPr>
          <w:sz w:val="24"/>
          <w:szCs w:val="24"/>
          <w:lang w:val="en-GB"/>
        </w:rPr>
        <w:t xml:space="preserve"> </w:t>
      </w:r>
      <w:r w:rsidR="00E732A8">
        <w:rPr>
          <w:sz w:val="24"/>
          <w:szCs w:val="24"/>
          <w:lang w:val="en-GB"/>
        </w:rPr>
        <w:t>with animals, plants, bacteri</w:t>
      </w:r>
      <w:r w:rsidR="00433551">
        <w:rPr>
          <w:sz w:val="24"/>
          <w:szCs w:val="24"/>
          <w:lang w:val="en-GB"/>
        </w:rPr>
        <w:t>a and viruses. The new ecology</w:t>
      </w:r>
      <w:r w:rsidR="00E732A8">
        <w:rPr>
          <w:sz w:val="24"/>
          <w:szCs w:val="24"/>
          <w:lang w:val="en-GB"/>
        </w:rPr>
        <w:t xml:space="preserve"> demands a new </w:t>
      </w:r>
      <w:r w:rsidR="00433551">
        <w:rPr>
          <w:sz w:val="24"/>
          <w:szCs w:val="24"/>
          <w:lang w:val="en-GB"/>
        </w:rPr>
        <w:t xml:space="preserve">cosmology, a new </w:t>
      </w:r>
      <w:r w:rsidR="00876A19">
        <w:rPr>
          <w:sz w:val="24"/>
          <w:szCs w:val="24"/>
          <w:lang w:val="en-GB"/>
        </w:rPr>
        <w:t>sociology and a new politics. It</w:t>
      </w:r>
      <w:r w:rsidR="00E732A8">
        <w:rPr>
          <w:sz w:val="24"/>
          <w:szCs w:val="24"/>
          <w:lang w:val="en-GB"/>
        </w:rPr>
        <w:t xml:space="preserve"> </w:t>
      </w:r>
      <w:r w:rsidR="00876A19">
        <w:rPr>
          <w:sz w:val="24"/>
          <w:szCs w:val="24"/>
          <w:lang w:val="en-GB"/>
        </w:rPr>
        <w:t xml:space="preserve">also </w:t>
      </w:r>
      <w:r w:rsidR="00E732A8">
        <w:rPr>
          <w:sz w:val="24"/>
          <w:szCs w:val="24"/>
          <w:lang w:val="en-GB"/>
        </w:rPr>
        <w:t>leads to a new class struggle in which the lines of division have to be continuously rearticulated</w:t>
      </w:r>
      <w:r w:rsidR="00EC7DEF">
        <w:rPr>
          <w:sz w:val="24"/>
          <w:szCs w:val="24"/>
          <w:lang w:val="en-GB"/>
        </w:rPr>
        <w:t xml:space="preserve"> between those </w:t>
      </w:r>
      <w:r w:rsidR="004E428B">
        <w:rPr>
          <w:sz w:val="24"/>
          <w:szCs w:val="24"/>
          <w:lang w:val="en-GB"/>
        </w:rPr>
        <w:t xml:space="preserve">who live in different worlds – those </w:t>
      </w:r>
      <w:r w:rsidR="00EC7DEF">
        <w:rPr>
          <w:sz w:val="24"/>
          <w:szCs w:val="24"/>
          <w:lang w:val="en-GB"/>
        </w:rPr>
        <w:t>who want to leave the twentieth century behind and the moderns who still believe in economic growth</w:t>
      </w:r>
      <w:r w:rsidR="00E732A8">
        <w:rPr>
          <w:sz w:val="24"/>
          <w:szCs w:val="24"/>
          <w:lang w:val="en-GB"/>
        </w:rPr>
        <w:t xml:space="preserve">. </w:t>
      </w:r>
    </w:p>
    <w:p w14:paraId="4BB65F97" w14:textId="7BB0D43F" w:rsidR="00EC7DEF" w:rsidRDefault="00EC7DEF" w:rsidP="00E02AAB">
      <w:pPr>
        <w:ind w:right="1133"/>
        <w:jc w:val="both"/>
        <w:rPr>
          <w:sz w:val="24"/>
          <w:szCs w:val="24"/>
          <w:lang w:val="en-GB"/>
        </w:rPr>
      </w:pPr>
      <w:r>
        <w:rPr>
          <w:sz w:val="24"/>
          <w:szCs w:val="24"/>
          <w:lang w:val="en-GB"/>
        </w:rPr>
        <w:t>Like elsewhere, social theory in France has become more openly political (Durand, 2019). Ou</w:t>
      </w:r>
      <w:r w:rsidR="005126C8">
        <w:rPr>
          <w:sz w:val="24"/>
          <w:szCs w:val="24"/>
          <w:lang w:val="en-GB"/>
        </w:rPr>
        <w:t>tside of sociology, in</w:t>
      </w:r>
      <w:r>
        <w:rPr>
          <w:sz w:val="24"/>
          <w:szCs w:val="24"/>
          <w:lang w:val="en-GB"/>
        </w:rPr>
        <w:t xml:space="preserve"> philosophy, in </w:t>
      </w:r>
      <w:r w:rsidR="00FA5517">
        <w:rPr>
          <w:sz w:val="24"/>
          <w:szCs w:val="24"/>
          <w:lang w:val="en-GB"/>
        </w:rPr>
        <w:t>anthropology</w:t>
      </w:r>
      <w:r w:rsidR="00165BC4">
        <w:rPr>
          <w:sz w:val="24"/>
          <w:szCs w:val="24"/>
          <w:lang w:val="en-GB"/>
        </w:rPr>
        <w:t xml:space="preserve"> and</w:t>
      </w:r>
      <w:r>
        <w:rPr>
          <w:sz w:val="24"/>
          <w:szCs w:val="24"/>
          <w:lang w:val="en-GB"/>
        </w:rPr>
        <w:t xml:space="preserve"> in the Studies, a lot of work is being done on </w:t>
      </w:r>
      <w:r w:rsidR="00165BC4">
        <w:rPr>
          <w:sz w:val="24"/>
          <w:szCs w:val="24"/>
          <w:lang w:val="en-GB"/>
        </w:rPr>
        <w:t xml:space="preserve">social problems </w:t>
      </w:r>
      <w:r w:rsidR="00452824">
        <w:rPr>
          <w:sz w:val="24"/>
          <w:szCs w:val="24"/>
          <w:lang w:val="en-GB"/>
        </w:rPr>
        <w:t xml:space="preserve">(like populism, racism, </w:t>
      </w:r>
      <w:r w:rsidR="005126C8">
        <w:rPr>
          <w:sz w:val="24"/>
          <w:szCs w:val="24"/>
          <w:lang w:val="en-GB"/>
        </w:rPr>
        <w:t xml:space="preserve">terrorism), social groups (youth, </w:t>
      </w:r>
      <w:r w:rsidR="00452824">
        <w:rPr>
          <w:sz w:val="24"/>
          <w:szCs w:val="24"/>
          <w:lang w:val="en-GB"/>
        </w:rPr>
        <w:t>women, immigrants</w:t>
      </w:r>
      <w:r w:rsidR="005126C8">
        <w:rPr>
          <w:sz w:val="24"/>
          <w:szCs w:val="24"/>
          <w:lang w:val="en-GB"/>
        </w:rPr>
        <w:t>, refugees),</w:t>
      </w:r>
      <w:r w:rsidR="00452824">
        <w:rPr>
          <w:sz w:val="24"/>
          <w:szCs w:val="24"/>
          <w:lang w:val="en-GB"/>
        </w:rPr>
        <w:t xml:space="preserve"> </w:t>
      </w:r>
      <w:r w:rsidR="005126C8">
        <w:rPr>
          <w:sz w:val="24"/>
          <w:szCs w:val="24"/>
          <w:lang w:val="en-GB"/>
        </w:rPr>
        <w:t>social worlds (like the school, the family, work) and civilisational challenges (climate change, pandemics, war) (Fassin, 2022)</w:t>
      </w:r>
      <w:r w:rsidR="00165BC4">
        <w:rPr>
          <w:sz w:val="24"/>
          <w:szCs w:val="24"/>
          <w:lang w:val="en-GB"/>
        </w:rPr>
        <w:t xml:space="preserve">. If social theory has a vocation and a task, </w:t>
      </w:r>
      <w:r w:rsidR="00FA5517">
        <w:rPr>
          <w:sz w:val="24"/>
          <w:szCs w:val="24"/>
          <w:lang w:val="en-GB"/>
        </w:rPr>
        <w:t>over and above the different disciplines</w:t>
      </w:r>
      <w:r w:rsidR="004421FB">
        <w:rPr>
          <w:sz w:val="24"/>
          <w:szCs w:val="24"/>
          <w:lang w:val="en-GB"/>
        </w:rPr>
        <w:t xml:space="preserve"> of the social sciences, </w:t>
      </w:r>
      <w:r w:rsidR="00165BC4">
        <w:rPr>
          <w:sz w:val="24"/>
          <w:szCs w:val="24"/>
          <w:lang w:val="en-GB"/>
        </w:rPr>
        <w:t>it is to reor</w:t>
      </w:r>
      <w:r w:rsidR="00FA5517">
        <w:rPr>
          <w:sz w:val="24"/>
          <w:szCs w:val="24"/>
          <w:lang w:val="en-GB"/>
        </w:rPr>
        <w:t>ganise political philosophy, the socia</w:t>
      </w:r>
      <w:bookmarkStart w:id="0" w:name="_GoBack"/>
      <w:bookmarkEnd w:id="0"/>
      <w:r w:rsidR="00FA5517">
        <w:rPr>
          <w:sz w:val="24"/>
          <w:szCs w:val="24"/>
          <w:lang w:val="en-GB"/>
        </w:rPr>
        <w:t xml:space="preserve">l sciences and the new humanities in a common project that is </w:t>
      </w:r>
      <w:r w:rsidR="00F37BE3">
        <w:rPr>
          <w:sz w:val="24"/>
          <w:szCs w:val="24"/>
          <w:lang w:val="en-GB"/>
        </w:rPr>
        <w:t>at once scientific, normative</w:t>
      </w:r>
      <w:r w:rsidR="00FA5517">
        <w:rPr>
          <w:sz w:val="24"/>
          <w:szCs w:val="24"/>
          <w:lang w:val="en-GB"/>
        </w:rPr>
        <w:t xml:space="preserve"> and political</w:t>
      </w:r>
      <w:r w:rsidR="00F37BE3">
        <w:rPr>
          <w:sz w:val="24"/>
          <w:szCs w:val="24"/>
          <w:lang w:val="en-GB"/>
        </w:rPr>
        <w:t xml:space="preserve"> (Caillé and Vandenberghe, 2021)</w:t>
      </w:r>
      <w:r w:rsidR="00FA5517">
        <w:rPr>
          <w:sz w:val="24"/>
          <w:szCs w:val="24"/>
          <w:lang w:val="en-GB"/>
        </w:rPr>
        <w:t xml:space="preserve">. </w:t>
      </w:r>
      <w:r w:rsidR="00C85A32">
        <w:rPr>
          <w:sz w:val="24"/>
          <w:szCs w:val="24"/>
          <w:lang w:val="en-GB"/>
        </w:rPr>
        <w:t>Social theory thus understood is broader than sociology. It is the place of synthesis of the social sciences</w:t>
      </w:r>
      <w:r w:rsidR="00F37BE3">
        <w:rPr>
          <w:sz w:val="24"/>
          <w:szCs w:val="24"/>
          <w:lang w:val="en-GB"/>
        </w:rPr>
        <w:t xml:space="preserve"> and reflection on society</w:t>
      </w:r>
      <w:r w:rsidR="00DA1758">
        <w:rPr>
          <w:sz w:val="24"/>
          <w:szCs w:val="24"/>
          <w:lang w:val="en-GB"/>
        </w:rPr>
        <w:t xml:space="preserve"> that maintains the dialogue between the v</w:t>
      </w:r>
      <w:r w:rsidR="00AE3F12">
        <w:rPr>
          <w:sz w:val="24"/>
          <w:szCs w:val="24"/>
          <w:lang w:val="en-GB"/>
        </w:rPr>
        <w:t>arious disciplines and social life</w:t>
      </w:r>
      <w:r w:rsidR="00F37BE3">
        <w:rPr>
          <w:sz w:val="24"/>
          <w:szCs w:val="24"/>
          <w:lang w:val="en-GB"/>
        </w:rPr>
        <w:t xml:space="preserve">. </w:t>
      </w:r>
    </w:p>
    <w:p w14:paraId="29F40986" w14:textId="77777777" w:rsidR="00253F43" w:rsidRDefault="00253F43" w:rsidP="00D17C7F">
      <w:pPr>
        <w:ind w:right="1133"/>
        <w:jc w:val="both"/>
        <w:rPr>
          <w:sz w:val="24"/>
          <w:szCs w:val="24"/>
          <w:lang w:val="en-GB"/>
        </w:rPr>
      </w:pPr>
    </w:p>
    <w:p w14:paraId="2486D72E" w14:textId="322ED9D4" w:rsidR="00D17C7F" w:rsidRDefault="00AA5402" w:rsidP="00D17C7F">
      <w:pPr>
        <w:ind w:right="1133"/>
        <w:jc w:val="both"/>
        <w:rPr>
          <w:b/>
          <w:sz w:val="24"/>
          <w:szCs w:val="24"/>
          <w:lang w:val="en-GB"/>
        </w:rPr>
      </w:pPr>
      <w:r>
        <w:rPr>
          <w:b/>
          <w:sz w:val="24"/>
          <w:szCs w:val="24"/>
          <w:lang w:val="en-GB"/>
        </w:rPr>
        <w:t>References</w:t>
      </w:r>
    </w:p>
    <w:p w14:paraId="38ABCEF2" w14:textId="77777777" w:rsidR="00AA5402" w:rsidRDefault="00AA5402" w:rsidP="00D17C7F">
      <w:pPr>
        <w:ind w:right="1133"/>
        <w:jc w:val="both"/>
        <w:rPr>
          <w:sz w:val="24"/>
          <w:szCs w:val="24"/>
          <w:lang w:val="en-GB"/>
        </w:rPr>
      </w:pPr>
    </w:p>
    <w:p w14:paraId="544C5741" w14:textId="262211E9" w:rsidR="00960608" w:rsidRDefault="00960608" w:rsidP="00AE2F50">
      <w:pPr>
        <w:ind w:right="1133"/>
        <w:jc w:val="both"/>
        <w:rPr>
          <w:rFonts w:cs="Times New Roman"/>
          <w:sz w:val="24"/>
          <w:szCs w:val="24"/>
          <w:lang w:val="en-GB"/>
        </w:rPr>
      </w:pPr>
      <w:r>
        <w:rPr>
          <w:rFonts w:cs="Times New Roman"/>
          <w:sz w:val="24"/>
          <w:szCs w:val="24"/>
          <w:lang w:val="en-GB"/>
        </w:rPr>
        <w:t xml:space="preserve">Boltanski, L. and Thévenot, L. (2006): </w:t>
      </w:r>
      <w:r w:rsidRPr="00960608">
        <w:rPr>
          <w:rFonts w:cs="Times New Roman"/>
          <w:i/>
          <w:sz w:val="24"/>
          <w:szCs w:val="24"/>
          <w:lang w:val="en-GB"/>
        </w:rPr>
        <w:t>On Justification. Economies of Worth</w:t>
      </w:r>
      <w:r>
        <w:rPr>
          <w:rFonts w:cs="Times New Roman"/>
          <w:sz w:val="24"/>
          <w:szCs w:val="24"/>
          <w:lang w:val="en-GB"/>
        </w:rPr>
        <w:t xml:space="preserve">. Princeton: Princeton University Press. </w:t>
      </w:r>
    </w:p>
    <w:p w14:paraId="118CA9F9" w14:textId="3BA42C7E" w:rsidR="004F3921" w:rsidRPr="004F3921" w:rsidRDefault="004F3921" w:rsidP="00AE2F50">
      <w:pPr>
        <w:ind w:right="1133"/>
        <w:jc w:val="both"/>
        <w:rPr>
          <w:rFonts w:cs="Times New Roman"/>
          <w:sz w:val="24"/>
          <w:szCs w:val="24"/>
          <w:lang w:val="en-GB"/>
        </w:rPr>
      </w:pPr>
      <w:r>
        <w:rPr>
          <w:rFonts w:cs="Times New Roman"/>
          <w:sz w:val="24"/>
          <w:szCs w:val="24"/>
          <w:lang w:val="en-GB"/>
        </w:rPr>
        <w:t xml:space="preserve">Boltanski, L. and Esquerre, A. (2022): </w:t>
      </w:r>
      <w:r w:rsidRPr="004F3921">
        <w:rPr>
          <w:rFonts w:cs="Times New Roman"/>
          <w:i/>
          <w:sz w:val="24"/>
          <w:szCs w:val="24"/>
          <w:lang w:val="en-GB"/>
        </w:rPr>
        <w:t>Qu’est-ce que l’actualité politique? Événemts et opinion au XXI</w:t>
      </w:r>
      <w:r w:rsidRPr="004F3921">
        <w:rPr>
          <w:rFonts w:cs="Times New Roman"/>
          <w:i/>
          <w:sz w:val="24"/>
          <w:szCs w:val="24"/>
          <w:vertAlign w:val="superscript"/>
          <w:lang w:val="en-GB"/>
        </w:rPr>
        <w:t xml:space="preserve">e </w:t>
      </w:r>
      <w:r w:rsidRPr="004F3921">
        <w:rPr>
          <w:rFonts w:cs="Times New Roman"/>
          <w:i/>
          <w:sz w:val="24"/>
          <w:szCs w:val="24"/>
          <w:lang w:val="en-GB"/>
        </w:rPr>
        <w:t>Siècle</w:t>
      </w:r>
      <w:r>
        <w:rPr>
          <w:rFonts w:cs="Times New Roman"/>
          <w:sz w:val="24"/>
          <w:szCs w:val="24"/>
          <w:lang w:val="en-GB"/>
        </w:rPr>
        <w:t xml:space="preserve">. Paris: Gallimard. </w:t>
      </w:r>
    </w:p>
    <w:p w14:paraId="0D6AE56F" w14:textId="5C6171C6" w:rsidR="00F37BE3" w:rsidRDefault="00F37BE3" w:rsidP="00AE2F50">
      <w:pPr>
        <w:ind w:right="1133"/>
        <w:jc w:val="both"/>
        <w:rPr>
          <w:rFonts w:cs="Times New Roman"/>
          <w:sz w:val="24"/>
          <w:szCs w:val="24"/>
          <w:lang w:val="en-GB"/>
        </w:rPr>
      </w:pPr>
      <w:r>
        <w:rPr>
          <w:rFonts w:cs="Times New Roman"/>
          <w:sz w:val="24"/>
          <w:szCs w:val="24"/>
          <w:lang w:val="en-GB"/>
        </w:rPr>
        <w:t>Caillé, A. and Vandenberghe</w:t>
      </w:r>
      <w:r w:rsidR="00DA1758">
        <w:rPr>
          <w:rFonts w:cs="Times New Roman"/>
          <w:sz w:val="24"/>
          <w:szCs w:val="24"/>
          <w:lang w:val="en-GB"/>
        </w:rPr>
        <w:t xml:space="preserve">, F. (2021): </w:t>
      </w:r>
      <w:r w:rsidR="00DA1758" w:rsidRPr="00DA1758">
        <w:rPr>
          <w:rFonts w:cs="Times New Roman"/>
          <w:i/>
          <w:sz w:val="24"/>
          <w:szCs w:val="24"/>
          <w:lang w:val="en-GB"/>
        </w:rPr>
        <w:t>For a New Classic</w:t>
      </w:r>
      <w:r w:rsidR="00DA1758">
        <w:rPr>
          <w:rFonts w:cs="Times New Roman"/>
          <w:i/>
          <w:sz w:val="24"/>
          <w:szCs w:val="24"/>
          <w:lang w:val="en-GB"/>
        </w:rPr>
        <w:t xml:space="preserve"> Sociology. A P</w:t>
      </w:r>
      <w:r w:rsidRPr="00DA1758">
        <w:rPr>
          <w:rFonts w:cs="Times New Roman"/>
          <w:i/>
          <w:sz w:val="24"/>
          <w:szCs w:val="24"/>
          <w:lang w:val="en-GB"/>
        </w:rPr>
        <w:t>roposition, followed by a Debate</w:t>
      </w:r>
      <w:r>
        <w:rPr>
          <w:rFonts w:cs="Times New Roman"/>
          <w:sz w:val="24"/>
          <w:szCs w:val="24"/>
          <w:lang w:val="en-GB"/>
        </w:rPr>
        <w:t xml:space="preserve">. London: Routledge. </w:t>
      </w:r>
    </w:p>
    <w:p w14:paraId="656ED1E1" w14:textId="58F08EE4" w:rsidR="005B02B6" w:rsidRDefault="005B02B6" w:rsidP="00AE2F50">
      <w:pPr>
        <w:ind w:right="1133"/>
        <w:jc w:val="both"/>
        <w:rPr>
          <w:rFonts w:cs="Times New Roman"/>
          <w:sz w:val="24"/>
          <w:szCs w:val="24"/>
          <w:lang w:val="en-GB"/>
        </w:rPr>
      </w:pPr>
      <w:r>
        <w:rPr>
          <w:rFonts w:cs="Times New Roman"/>
          <w:sz w:val="24"/>
          <w:szCs w:val="24"/>
          <w:lang w:val="en-GB"/>
        </w:rPr>
        <w:t xml:space="preserve">Chateauraynaud, F. and Debaz, J. (2017): </w:t>
      </w:r>
      <w:r w:rsidRPr="005B02B6">
        <w:rPr>
          <w:rFonts w:cs="Times New Roman"/>
          <w:i/>
          <w:sz w:val="24"/>
          <w:szCs w:val="24"/>
          <w:lang w:val="en-GB"/>
        </w:rPr>
        <w:t>Aux bords de l’irréversible. Sociologie pragmatique des transformations</w:t>
      </w:r>
      <w:r>
        <w:rPr>
          <w:rFonts w:cs="Times New Roman"/>
          <w:sz w:val="24"/>
          <w:szCs w:val="24"/>
          <w:lang w:val="en-GB"/>
        </w:rPr>
        <w:t>. Paris: Editions Petra.</w:t>
      </w:r>
    </w:p>
    <w:p w14:paraId="3F123568" w14:textId="269DE976" w:rsidR="00D17C7F" w:rsidRPr="00AA5402" w:rsidRDefault="00D17C7F" w:rsidP="00AE2F50">
      <w:pPr>
        <w:ind w:right="1133"/>
        <w:jc w:val="both"/>
        <w:rPr>
          <w:sz w:val="24"/>
          <w:szCs w:val="24"/>
          <w:lang w:val="en-GB"/>
        </w:rPr>
      </w:pPr>
      <w:r>
        <w:rPr>
          <w:rFonts w:cs="Times New Roman"/>
          <w:sz w:val="24"/>
          <w:szCs w:val="24"/>
          <w:lang w:val="en-GB"/>
        </w:rPr>
        <w:t xml:space="preserve">Dosse, F. </w:t>
      </w:r>
      <w:r w:rsidR="00960608">
        <w:rPr>
          <w:rFonts w:cs="Times New Roman"/>
          <w:sz w:val="24"/>
          <w:szCs w:val="24"/>
          <w:lang w:val="en-GB"/>
        </w:rPr>
        <w:t xml:space="preserve">(1999): </w:t>
      </w:r>
      <w:r w:rsidRPr="00D17C7F">
        <w:rPr>
          <w:i/>
          <w:sz w:val="24"/>
          <w:szCs w:val="24"/>
        </w:rPr>
        <w:t>Empire of Meaning. The Humanization of the Social Sciences</w:t>
      </w:r>
      <w:r>
        <w:rPr>
          <w:sz w:val="24"/>
          <w:szCs w:val="24"/>
        </w:rPr>
        <w:t>. Minneapolis</w:t>
      </w:r>
      <w:r w:rsidR="005869A2">
        <w:rPr>
          <w:sz w:val="24"/>
          <w:szCs w:val="24"/>
        </w:rPr>
        <w:t>: University of Minnesota Press</w:t>
      </w:r>
      <w:r>
        <w:rPr>
          <w:sz w:val="24"/>
          <w:szCs w:val="24"/>
        </w:rPr>
        <w:t xml:space="preserve">. </w:t>
      </w:r>
    </w:p>
    <w:p w14:paraId="198F7A52" w14:textId="77777777" w:rsidR="00FA5517" w:rsidRDefault="00FA5517" w:rsidP="00AE2F50">
      <w:pPr>
        <w:ind w:right="1133"/>
        <w:jc w:val="both"/>
        <w:rPr>
          <w:rFonts w:cs="Times New Roman"/>
          <w:sz w:val="24"/>
          <w:szCs w:val="24"/>
          <w:lang w:val="en-GB"/>
        </w:rPr>
      </w:pPr>
      <w:r>
        <w:rPr>
          <w:rFonts w:cs="Times New Roman"/>
          <w:sz w:val="24"/>
          <w:szCs w:val="24"/>
          <w:lang w:val="en-GB"/>
        </w:rPr>
        <w:t xml:space="preserve">Durand, J. (2019): </w:t>
      </w:r>
      <w:r w:rsidRPr="00FA5517">
        <w:rPr>
          <w:rFonts w:cs="Times New Roman"/>
          <w:i/>
          <w:sz w:val="24"/>
          <w:szCs w:val="24"/>
          <w:lang w:val="en-GB"/>
        </w:rPr>
        <w:t xml:space="preserve">Homo intellectus. Une enquête (hexagonale) sur une espèce en voie de </w:t>
      </w:r>
      <w:r>
        <w:rPr>
          <w:rFonts w:cs="Times New Roman"/>
          <w:i/>
          <w:sz w:val="24"/>
          <w:szCs w:val="24"/>
          <w:lang w:val="en-GB"/>
        </w:rPr>
        <w:t>ré</w:t>
      </w:r>
      <w:r w:rsidRPr="00FA5517">
        <w:rPr>
          <w:rFonts w:cs="Times New Roman"/>
          <w:i/>
          <w:sz w:val="24"/>
          <w:szCs w:val="24"/>
          <w:lang w:val="en-GB"/>
        </w:rPr>
        <w:t>invention</w:t>
      </w:r>
      <w:r>
        <w:rPr>
          <w:rFonts w:cs="Times New Roman"/>
          <w:sz w:val="24"/>
          <w:szCs w:val="24"/>
          <w:lang w:val="en-GB"/>
        </w:rPr>
        <w:t xml:space="preserve">. Paris: La Découverte. </w:t>
      </w:r>
    </w:p>
    <w:p w14:paraId="4486DF99" w14:textId="078A8A48" w:rsidR="005126C8" w:rsidRDefault="005126C8" w:rsidP="00AE2F50">
      <w:pPr>
        <w:ind w:right="1133"/>
        <w:jc w:val="both"/>
        <w:rPr>
          <w:rFonts w:cs="Times New Roman"/>
          <w:sz w:val="24"/>
          <w:szCs w:val="24"/>
          <w:lang w:val="en-GB"/>
        </w:rPr>
      </w:pPr>
      <w:r>
        <w:rPr>
          <w:rFonts w:cs="Times New Roman"/>
          <w:sz w:val="24"/>
          <w:szCs w:val="24"/>
          <w:lang w:val="en-GB"/>
        </w:rPr>
        <w:t xml:space="preserve">Fassin, D., ed. (2022): </w:t>
      </w:r>
      <w:r w:rsidRPr="005126C8">
        <w:rPr>
          <w:rFonts w:cs="Times New Roman"/>
          <w:i/>
          <w:sz w:val="24"/>
          <w:szCs w:val="24"/>
          <w:lang w:val="en-GB"/>
        </w:rPr>
        <w:t>La société qui vient</w:t>
      </w:r>
      <w:r>
        <w:rPr>
          <w:rFonts w:cs="Times New Roman"/>
          <w:sz w:val="24"/>
          <w:szCs w:val="24"/>
          <w:lang w:val="en-GB"/>
        </w:rPr>
        <w:t>. Paris: Seuil.</w:t>
      </w:r>
    </w:p>
    <w:p w14:paraId="3F955963" w14:textId="053CC627" w:rsidR="005B02B6" w:rsidRDefault="005B02B6" w:rsidP="00AE2F50">
      <w:pPr>
        <w:ind w:right="1133"/>
        <w:jc w:val="both"/>
        <w:rPr>
          <w:rFonts w:cs="Times New Roman"/>
          <w:sz w:val="24"/>
          <w:szCs w:val="24"/>
          <w:lang w:val="en-GB"/>
        </w:rPr>
      </w:pPr>
      <w:r>
        <w:rPr>
          <w:rFonts w:cs="Times New Roman"/>
          <w:sz w:val="24"/>
          <w:szCs w:val="24"/>
          <w:lang w:val="en-GB"/>
        </w:rPr>
        <w:t xml:space="preserve">Heinich, N. (2017): </w:t>
      </w:r>
      <w:r w:rsidRPr="005B02B6">
        <w:rPr>
          <w:rFonts w:cs="Times New Roman"/>
          <w:i/>
          <w:sz w:val="24"/>
          <w:szCs w:val="24"/>
          <w:lang w:val="en-GB"/>
        </w:rPr>
        <w:t>Des valeurs. Une approche sociologique</w:t>
      </w:r>
      <w:r>
        <w:rPr>
          <w:rFonts w:cs="Times New Roman"/>
          <w:sz w:val="24"/>
          <w:szCs w:val="24"/>
          <w:lang w:val="en-GB"/>
        </w:rPr>
        <w:t>. Paris: Gallimard.</w:t>
      </w:r>
    </w:p>
    <w:p w14:paraId="46CDB456" w14:textId="5F930E18" w:rsidR="0076232D" w:rsidRDefault="0076232D" w:rsidP="00AE2F50">
      <w:pPr>
        <w:ind w:right="1133"/>
        <w:jc w:val="both"/>
        <w:rPr>
          <w:rFonts w:cs="Times New Roman"/>
          <w:sz w:val="24"/>
          <w:szCs w:val="24"/>
          <w:lang w:val="en-GB"/>
        </w:rPr>
      </w:pPr>
      <w:r>
        <w:rPr>
          <w:rFonts w:cs="Times New Roman"/>
          <w:sz w:val="24"/>
          <w:szCs w:val="24"/>
          <w:lang w:val="en-GB"/>
        </w:rPr>
        <w:t xml:space="preserve">Lahire, B. </w:t>
      </w:r>
      <w:r w:rsidR="00960608">
        <w:rPr>
          <w:rFonts w:cs="Times New Roman"/>
          <w:sz w:val="24"/>
          <w:szCs w:val="24"/>
          <w:lang w:val="en-GB"/>
        </w:rPr>
        <w:t>(2013</w:t>
      </w:r>
      <w:r w:rsidR="00D27C5C">
        <w:rPr>
          <w:rFonts w:cs="Times New Roman"/>
          <w:sz w:val="24"/>
          <w:szCs w:val="24"/>
          <w:lang w:val="en-GB"/>
        </w:rPr>
        <w:t xml:space="preserve">): </w:t>
      </w:r>
      <w:r w:rsidR="00D27C5C" w:rsidRPr="000D53CF">
        <w:rPr>
          <w:rFonts w:cs="Times New Roman"/>
          <w:i/>
          <w:sz w:val="24"/>
          <w:szCs w:val="24"/>
          <w:lang w:val="en-GB"/>
        </w:rPr>
        <w:t>The Plural Actor</w:t>
      </w:r>
      <w:r w:rsidR="00D27C5C">
        <w:rPr>
          <w:rFonts w:cs="Times New Roman"/>
          <w:sz w:val="24"/>
          <w:szCs w:val="24"/>
          <w:lang w:val="en-GB"/>
        </w:rPr>
        <w:t>. Cambridge</w:t>
      </w:r>
      <w:r w:rsidR="00960608">
        <w:rPr>
          <w:rFonts w:cs="Times New Roman"/>
          <w:sz w:val="24"/>
          <w:szCs w:val="24"/>
          <w:lang w:val="en-GB"/>
        </w:rPr>
        <w:t>: Polity.</w:t>
      </w:r>
    </w:p>
    <w:p w14:paraId="5AFFB62F" w14:textId="57DC4FBD" w:rsidR="00694FC6" w:rsidRDefault="00694FC6" w:rsidP="00AE2F50">
      <w:pPr>
        <w:ind w:right="1133"/>
        <w:jc w:val="both"/>
        <w:rPr>
          <w:rFonts w:cs="Times New Roman"/>
          <w:sz w:val="24"/>
          <w:szCs w:val="24"/>
          <w:lang w:val="en-GB"/>
        </w:rPr>
      </w:pPr>
      <w:r>
        <w:rPr>
          <w:rFonts w:cs="Times New Roman"/>
          <w:sz w:val="24"/>
          <w:szCs w:val="24"/>
          <w:lang w:val="en-GB"/>
        </w:rPr>
        <w:t xml:space="preserve">Latour, B. (2005): </w:t>
      </w:r>
      <w:r w:rsidRPr="00694FC6">
        <w:rPr>
          <w:rFonts w:cs="Times New Roman"/>
          <w:i/>
          <w:sz w:val="24"/>
          <w:szCs w:val="24"/>
          <w:lang w:val="en-GB"/>
        </w:rPr>
        <w:t>Reassembling the Social. An Introduction to Actor-Network-Theory</w:t>
      </w:r>
      <w:r>
        <w:rPr>
          <w:rFonts w:cs="Times New Roman"/>
          <w:sz w:val="24"/>
          <w:szCs w:val="24"/>
          <w:lang w:val="en-GB"/>
        </w:rPr>
        <w:t xml:space="preserve">. Oxford: Oxford University Press. </w:t>
      </w:r>
    </w:p>
    <w:p w14:paraId="1EDC13C8" w14:textId="1EFD0ADC" w:rsidR="000869BC" w:rsidRDefault="0076232D" w:rsidP="00AE2F50">
      <w:pPr>
        <w:ind w:right="1133"/>
        <w:jc w:val="both"/>
        <w:rPr>
          <w:rFonts w:eastAsia="Times New Roman" w:cs="Times New Roman"/>
          <w:color w:val="000000"/>
          <w:sz w:val="24"/>
          <w:szCs w:val="24"/>
          <w:shd w:val="clear" w:color="auto" w:fill="FFFFFF"/>
          <w:lang w:val="en-GB"/>
        </w:rPr>
      </w:pPr>
      <w:r>
        <w:rPr>
          <w:rFonts w:cs="Times New Roman"/>
          <w:sz w:val="24"/>
          <w:szCs w:val="24"/>
          <w:lang w:val="en-GB"/>
        </w:rPr>
        <w:t>Passeron, J.-</w:t>
      </w:r>
      <w:r w:rsidR="00960608">
        <w:rPr>
          <w:rFonts w:cs="Times New Roman"/>
          <w:sz w:val="24"/>
          <w:szCs w:val="24"/>
          <w:lang w:val="en-GB"/>
        </w:rPr>
        <w:t>C. (2013</w:t>
      </w:r>
      <w:r w:rsidR="000869BC" w:rsidRPr="00AE2F50">
        <w:rPr>
          <w:rFonts w:cs="Times New Roman"/>
          <w:sz w:val="24"/>
          <w:szCs w:val="24"/>
          <w:lang w:val="en-GB"/>
        </w:rPr>
        <w:t xml:space="preserve">): </w:t>
      </w:r>
      <w:r w:rsidR="000869BC" w:rsidRPr="00960608">
        <w:rPr>
          <w:rFonts w:eastAsia="Times New Roman" w:cs="Times New Roman"/>
          <w:i/>
          <w:color w:val="000000"/>
          <w:sz w:val="24"/>
          <w:szCs w:val="24"/>
          <w:shd w:val="clear" w:color="auto" w:fill="FFFFFF"/>
          <w:lang w:val="en-GB"/>
        </w:rPr>
        <w:t>Sociological Reasoning: A Non-Popperian Space of Argumentation</w:t>
      </w:r>
      <w:r w:rsidR="000869BC" w:rsidRPr="00AE2F50">
        <w:rPr>
          <w:rFonts w:eastAsia="Times New Roman" w:cs="Times New Roman"/>
          <w:color w:val="000000"/>
          <w:sz w:val="24"/>
          <w:szCs w:val="24"/>
          <w:shd w:val="clear" w:color="auto" w:fill="FFFFFF"/>
          <w:lang w:val="en-GB"/>
        </w:rPr>
        <w:t xml:space="preserve">. Oxford: Bardwell Press. </w:t>
      </w:r>
    </w:p>
    <w:p w14:paraId="657AB5E7" w14:textId="456ECD7B" w:rsidR="0076232D" w:rsidRDefault="0076232D" w:rsidP="00AE2F50">
      <w:pPr>
        <w:ind w:right="1133"/>
        <w:jc w:val="both"/>
        <w:rPr>
          <w:rFonts w:eastAsia="Times New Roman" w:cs="Times New Roman"/>
          <w:color w:val="000000"/>
          <w:sz w:val="24"/>
          <w:szCs w:val="24"/>
          <w:shd w:val="clear" w:color="auto" w:fill="FFFFFF"/>
          <w:lang w:val="en-GB"/>
        </w:rPr>
      </w:pPr>
      <w:r>
        <w:rPr>
          <w:rFonts w:eastAsia="Times New Roman" w:cs="Times New Roman"/>
          <w:color w:val="000000"/>
          <w:sz w:val="24"/>
          <w:szCs w:val="24"/>
          <w:shd w:val="clear" w:color="auto" w:fill="FFFFFF"/>
          <w:lang w:val="en-GB"/>
        </w:rPr>
        <w:t xml:space="preserve">Sapiro, G., ed. (2020): </w:t>
      </w:r>
      <w:r w:rsidRPr="0076232D">
        <w:rPr>
          <w:rFonts w:eastAsia="Times New Roman" w:cs="Times New Roman"/>
          <w:i/>
          <w:color w:val="000000"/>
          <w:sz w:val="24"/>
          <w:szCs w:val="24"/>
          <w:shd w:val="clear" w:color="auto" w:fill="FFFFFF"/>
          <w:lang w:val="en-GB"/>
        </w:rPr>
        <w:t>Dictionnaire international Bourdieu</w:t>
      </w:r>
      <w:r>
        <w:rPr>
          <w:rFonts w:eastAsia="Times New Roman" w:cs="Times New Roman"/>
          <w:color w:val="000000"/>
          <w:sz w:val="24"/>
          <w:szCs w:val="24"/>
          <w:shd w:val="clear" w:color="auto" w:fill="FFFFFF"/>
          <w:lang w:val="en-GB"/>
        </w:rPr>
        <w:t xml:space="preserve">. Paris: CNRS. </w:t>
      </w:r>
    </w:p>
    <w:p w14:paraId="68E7A3E7" w14:textId="46A28DCD" w:rsidR="005126C8" w:rsidRPr="00AE2F50" w:rsidRDefault="005126C8" w:rsidP="00AE2F50">
      <w:pPr>
        <w:ind w:right="1133"/>
        <w:jc w:val="both"/>
        <w:rPr>
          <w:sz w:val="24"/>
          <w:szCs w:val="24"/>
          <w:lang w:val="en-GB"/>
        </w:rPr>
      </w:pPr>
      <w:r>
        <w:rPr>
          <w:rFonts w:eastAsia="Times New Roman" w:cs="Times New Roman"/>
          <w:color w:val="000000"/>
          <w:sz w:val="24"/>
          <w:szCs w:val="24"/>
          <w:shd w:val="clear" w:color="auto" w:fill="FFFFFF"/>
          <w:lang w:val="en-GB"/>
        </w:rPr>
        <w:t xml:space="preserve">Vandenberghe, </w:t>
      </w:r>
      <w:r w:rsidR="004B079C">
        <w:rPr>
          <w:rFonts w:eastAsia="Times New Roman" w:cs="Times New Roman"/>
          <w:color w:val="000000"/>
          <w:sz w:val="24"/>
          <w:szCs w:val="24"/>
          <w:shd w:val="clear" w:color="auto" w:fill="FFFFFF"/>
          <w:lang w:val="en-GB"/>
        </w:rPr>
        <w:t xml:space="preserve">F. (2006): </w:t>
      </w:r>
      <w:r w:rsidR="004B079C" w:rsidRPr="004B079C">
        <w:rPr>
          <w:rFonts w:eastAsia="Times New Roman" w:cs="Times New Roman"/>
          <w:i/>
          <w:color w:val="000000"/>
          <w:sz w:val="24"/>
          <w:szCs w:val="24"/>
          <w:shd w:val="clear" w:color="auto" w:fill="FFFFFF"/>
          <w:lang w:val="en-GB"/>
        </w:rPr>
        <w:t>Complexités du posthumanisme. Trois essais dialectiques sur la sociologie de Bruno Latour</w:t>
      </w:r>
      <w:r w:rsidR="004B079C">
        <w:rPr>
          <w:rFonts w:eastAsia="Times New Roman" w:cs="Times New Roman"/>
          <w:color w:val="000000"/>
          <w:sz w:val="24"/>
          <w:szCs w:val="24"/>
          <w:shd w:val="clear" w:color="auto" w:fill="FFFFFF"/>
          <w:lang w:val="en-GB"/>
        </w:rPr>
        <w:t>. Paris: L’Harmattan.</w:t>
      </w:r>
    </w:p>
    <w:p w14:paraId="12D98819" w14:textId="2636DF21" w:rsidR="001D6802" w:rsidRPr="00AE2F50" w:rsidRDefault="001D6802">
      <w:pPr>
        <w:rPr>
          <w:rFonts w:cs="Times New Roman"/>
          <w:sz w:val="24"/>
          <w:szCs w:val="24"/>
          <w:lang w:val="en-GB"/>
        </w:rPr>
      </w:pPr>
    </w:p>
    <w:sectPr w:rsidR="001D6802" w:rsidRPr="00AE2F50" w:rsidSect="00FE10DE">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970A7" w14:textId="77777777" w:rsidR="00E55CD8" w:rsidRDefault="00E55CD8" w:rsidP="001E7224">
      <w:r>
        <w:separator/>
      </w:r>
    </w:p>
  </w:endnote>
  <w:endnote w:type="continuationSeparator" w:id="0">
    <w:p w14:paraId="029F3192" w14:textId="77777777" w:rsidR="00E55CD8" w:rsidRDefault="00E55CD8" w:rsidP="001E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4D0E" w14:textId="77777777" w:rsidR="00E55CD8" w:rsidRDefault="00E55CD8" w:rsidP="001E7224">
      <w:r>
        <w:separator/>
      </w:r>
    </w:p>
  </w:footnote>
  <w:footnote w:type="continuationSeparator" w:id="0">
    <w:p w14:paraId="33E3FFB5" w14:textId="77777777" w:rsidR="00E55CD8" w:rsidRDefault="00E55CD8" w:rsidP="001E72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BD22" w14:textId="77777777" w:rsidR="00E55CD8" w:rsidRDefault="00E55CD8" w:rsidP="001E72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9525E" w14:textId="77777777" w:rsidR="00E55CD8" w:rsidRDefault="00E55CD8" w:rsidP="001E72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AE0E" w14:textId="77777777" w:rsidR="00E55CD8" w:rsidRDefault="00E55CD8" w:rsidP="001E72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551">
      <w:rPr>
        <w:rStyle w:val="PageNumber"/>
        <w:noProof/>
      </w:rPr>
      <w:t>1</w:t>
    </w:r>
    <w:r>
      <w:rPr>
        <w:rStyle w:val="PageNumber"/>
      </w:rPr>
      <w:fldChar w:fldCharType="end"/>
    </w:r>
  </w:p>
  <w:p w14:paraId="4C57BCED" w14:textId="77777777" w:rsidR="00E55CD8" w:rsidRDefault="00E55CD8" w:rsidP="001E722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5D"/>
    <w:rsid w:val="000016B4"/>
    <w:rsid w:val="00003C8C"/>
    <w:rsid w:val="000040DC"/>
    <w:rsid w:val="00010244"/>
    <w:rsid w:val="00012902"/>
    <w:rsid w:val="00036AA0"/>
    <w:rsid w:val="0003769F"/>
    <w:rsid w:val="00037A2B"/>
    <w:rsid w:val="00037E31"/>
    <w:rsid w:val="00045584"/>
    <w:rsid w:val="00045DC5"/>
    <w:rsid w:val="0008381C"/>
    <w:rsid w:val="000869BC"/>
    <w:rsid w:val="000943CE"/>
    <w:rsid w:val="000A0F83"/>
    <w:rsid w:val="000C1958"/>
    <w:rsid w:val="000C7907"/>
    <w:rsid w:val="000D2D2B"/>
    <w:rsid w:val="000D53CF"/>
    <w:rsid w:val="000F73AA"/>
    <w:rsid w:val="00102FDF"/>
    <w:rsid w:val="0010435D"/>
    <w:rsid w:val="00124C3E"/>
    <w:rsid w:val="0012776D"/>
    <w:rsid w:val="00133FFD"/>
    <w:rsid w:val="00151C05"/>
    <w:rsid w:val="00151C80"/>
    <w:rsid w:val="00152AF3"/>
    <w:rsid w:val="00165BC4"/>
    <w:rsid w:val="00173DED"/>
    <w:rsid w:val="001908BD"/>
    <w:rsid w:val="001942A6"/>
    <w:rsid w:val="001B0A66"/>
    <w:rsid w:val="001B107E"/>
    <w:rsid w:val="001C38ED"/>
    <w:rsid w:val="001C708C"/>
    <w:rsid w:val="001D6802"/>
    <w:rsid w:val="001E68AF"/>
    <w:rsid w:val="001E7224"/>
    <w:rsid w:val="00201A9E"/>
    <w:rsid w:val="002025B1"/>
    <w:rsid w:val="002074B3"/>
    <w:rsid w:val="00220BCD"/>
    <w:rsid w:val="002305E0"/>
    <w:rsid w:val="00253F43"/>
    <w:rsid w:val="002559CA"/>
    <w:rsid w:val="002624F3"/>
    <w:rsid w:val="0027434A"/>
    <w:rsid w:val="0029089B"/>
    <w:rsid w:val="002948BF"/>
    <w:rsid w:val="002A63EB"/>
    <w:rsid w:val="002C4596"/>
    <w:rsid w:val="00305501"/>
    <w:rsid w:val="00306611"/>
    <w:rsid w:val="0031515D"/>
    <w:rsid w:val="00322665"/>
    <w:rsid w:val="00322930"/>
    <w:rsid w:val="00334EAC"/>
    <w:rsid w:val="00341604"/>
    <w:rsid w:val="003632CA"/>
    <w:rsid w:val="00371671"/>
    <w:rsid w:val="00377679"/>
    <w:rsid w:val="003A15A0"/>
    <w:rsid w:val="003A3B92"/>
    <w:rsid w:val="003A4920"/>
    <w:rsid w:val="003D6754"/>
    <w:rsid w:val="003F5DE9"/>
    <w:rsid w:val="004018AB"/>
    <w:rsid w:val="00402296"/>
    <w:rsid w:val="00407ADC"/>
    <w:rsid w:val="00433551"/>
    <w:rsid w:val="00440ACF"/>
    <w:rsid w:val="004421FB"/>
    <w:rsid w:val="00452824"/>
    <w:rsid w:val="004575D7"/>
    <w:rsid w:val="004B079C"/>
    <w:rsid w:val="004B6B7F"/>
    <w:rsid w:val="004E428B"/>
    <w:rsid w:val="004E7B07"/>
    <w:rsid w:val="004F1EBC"/>
    <w:rsid w:val="004F2A4A"/>
    <w:rsid w:val="004F3921"/>
    <w:rsid w:val="004F6F0B"/>
    <w:rsid w:val="005126C8"/>
    <w:rsid w:val="00512A20"/>
    <w:rsid w:val="00523C37"/>
    <w:rsid w:val="00534B35"/>
    <w:rsid w:val="00536843"/>
    <w:rsid w:val="005409A9"/>
    <w:rsid w:val="00553F4B"/>
    <w:rsid w:val="00574652"/>
    <w:rsid w:val="00574B24"/>
    <w:rsid w:val="005869A2"/>
    <w:rsid w:val="0058742B"/>
    <w:rsid w:val="005A119F"/>
    <w:rsid w:val="005B02B6"/>
    <w:rsid w:val="005B1845"/>
    <w:rsid w:val="005B3C65"/>
    <w:rsid w:val="005C33F0"/>
    <w:rsid w:val="005C7134"/>
    <w:rsid w:val="006048C3"/>
    <w:rsid w:val="00627468"/>
    <w:rsid w:val="00627721"/>
    <w:rsid w:val="0063786C"/>
    <w:rsid w:val="006423F7"/>
    <w:rsid w:val="006603FE"/>
    <w:rsid w:val="00666804"/>
    <w:rsid w:val="00670AC8"/>
    <w:rsid w:val="00686890"/>
    <w:rsid w:val="00692C5C"/>
    <w:rsid w:val="00692DC1"/>
    <w:rsid w:val="00693DD9"/>
    <w:rsid w:val="00694D86"/>
    <w:rsid w:val="00694FC6"/>
    <w:rsid w:val="006B7D8B"/>
    <w:rsid w:val="006E4D24"/>
    <w:rsid w:val="00703694"/>
    <w:rsid w:val="007046DD"/>
    <w:rsid w:val="00722744"/>
    <w:rsid w:val="0072546C"/>
    <w:rsid w:val="007274B9"/>
    <w:rsid w:val="00732D4A"/>
    <w:rsid w:val="00757F1B"/>
    <w:rsid w:val="0076232D"/>
    <w:rsid w:val="00797DAC"/>
    <w:rsid w:val="007B07B2"/>
    <w:rsid w:val="007C0FFA"/>
    <w:rsid w:val="007C6D38"/>
    <w:rsid w:val="007E171A"/>
    <w:rsid w:val="007E2E0F"/>
    <w:rsid w:val="007E6D3F"/>
    <w:rsid w:val="007E7C23"/>
    <w:rsid w:val="008038EA"/>
    <w:rsid w:val="00872C23"/>
    <w:rsid w:val="00876A19"/>
    <w:rsid w:val="008A6ED6"/>
    <w:rsid w:val="008A6FD3"/>
    <w:rsid w:val="008A7FBE"/>
    <w:rsid w:val="008B0292"/>
    <w:rsid w:val="008D28EB"/>
    <w:rsid w:val="008D54F1"/>
    <w:rsid w:val="0090363E"/>
    <w:rsid w:val="00907A8A"/>
    <w:rsid w:val="00926666"/>
    <w:rsid w:val="009413AE"/>
    <w:rsid w:val="009461F3"/>
    <w:rsid w:val="00952932"/>
    <w:rsid w:val="00960608"/>
    <w:rsid w:val="009660B5"/>
    <w:rsid w:val="009752C5"/>
    <w:rsid w:val="00983900"/>
    <w:rsid w:val="009841FA"/>
    <w:rsid w:val="0099562F"/>
    <w:rsid w:val="009A323D"/>
    <w:rsid w:val="009A78A9"/>
    <w:rsid w:val="009B3F02"/>
    <w:rsid w:val="009E4BCB"/>
    <w:rsid w:val="009E60E0"/>
    <w:rsid w:val="009F7029"/>
    <w:rsid w:val="00A11C22"/>
    <w:rsid w:val="00A30384"/>
    <w:rsid w:val="00A64F1C"/>
    <w:rsid w:val="00A92D36"/>
    <w:rsid w:val="00AA5402"/>
    <w:rsid w:val="00AA6DF9"/>
    <w:rsid w:val="00AE10EA"/>
    <w:rsid w:val="00AE2F50"/>
    <w:rsid w:val="00AE3E85"/>
    <w:rsid w:val="00AE3F12"/>
    <w:rsid w:val="00AE7338"/>
    <w:rsid w:val="00AE7E73"/>
    <w:rsid w:val="00AF1739"/>
    <w:rsid w:val="00AF476C"/>
    <w:rsid w:val="00B10113"/>
    <w:rsid w:val="00B46FD3"/>
    <w:rsid w:val="00B51B84"/>
    <w:rsid w:val="00B54C10"/>
    <w:rsid w:val="00B5693B"/>
    <w:rsid w:val="00B57731"/>
    <w:rsid w:val="00B62BAD"/>
    <w:rsid w:val="00B63F70"/>
    <w:rsid w:val="00B71BF7"/>
    <w:rsid w:val="00B81562"/>
    <w:rsid w:val="00B927BC"/>
    <w:rsid w:val="00BB097B"/>
    <w:rsid w:val="00BC7B06"/>
    <w:rsid w:val="00BE3BBA"/>
    <w:rsid w:val="00C179BA"/>
    <w:rsid w:val="00C24C5C"/>
    <w:rsid w:val="00C33345"/>
    <w:rsid w:val="00C3656D"/>
    <w:rsid w:val="00C40DD2"/>
    <w:rsid w:val="00C51FC4"/>
    <w:rsid w:val="00C65CEA"/>
    <w:rsid w:val="00C665A8"/>
    <w:rsid w:val="00C85A32"/>
    <w:rsid w:val="00C95234"/>
    <w:rsid w:val="00CC547C"/>
    <w:rsid w:val="00CD311E"/>
    <w:rsid w:val="00CD690F"/>
    <w:rsid w:val="00CD6FBB"/>
    <w:rsid w:val="00CE095F"/>
    <w:rsid w:val="00CE1516"/>
    <w:rsid w:val="00CE1812"/>
    <w:rsid w:val="00CE45A3"/>
    <w:rsid w:val="00CE6845"/>
    <w:rsid w:val="00CF1021"/>
    <w:rsid w:val="00D02D2F"/>
    <w:rsid w:val="00D04E76"/>
    <w:rsid w:val="00D076C5"/>
    <w:rsid w:val="00D1225A"/>
    <w:rsid w:val="00D13E05"/>
    <w:rsid w:val="00D17C7F"/>
    <w:rsid w:val="00D252C6"/>
    <w:rsid w:val="00D27C5C"/>
    <w:rsid w:val="00D3731C"/>
    <w:rsid w:val="00D57209"/>
    <w:rsid w:val="00D57BFF"/>
    <w:rsid w:val="00D63F26"/>
    <w:rsid w:val="00D86A75"/>
    <w:rsid w:val="00D951A4"/>
    <w:rsid w:val="00D952F4"/>
    <w:rsid w:val="00DA02C7"/>
    <w:rsid w:val="00DA1758"/>
    <w:rsid w:val="00DA17C1"/>
    <w:rsid w:val="00DB1B47"/>
    <w:rsid w:val="00DC57EF"/>
    <w:rsid w:val="00DD0983"/>
    <w:rsid w:val="00DD4DBE"/>
    <w:rsid w:val="00DD62DC"/>
    <w:rsid w:val="00DE06BF"/>
    <w:rsid w:val="00DE0CDB"/>
    <w:rsid w:val="00DE7660"/>
    <w:rsid w:val="00DF1451"/>
    <w:rsid w:val="00E02AAB"/>
    <w:rsid w:val="00E5112D"/>
    <w:rsid w:val="00E55CD8"/>
    <w:rsid w:val="00E732A8"/>
    <w:rsid w:val="00E77171"/>
    <w:rsid w:val="00E97A7C"/>
    <w:rsid w:val="00EA14DE"/>
    <w:rsid w:val="00EC2F00"/>
    <w:rsid w:val="00EC5A6D"/>
    <w:rsid w:val="00EC7220"/>
    <w:rsid w:val="00EC7DEF"/>
    <w:rsid w:val="00ED660D"/>
    <w:rsid w:val="00EE3AEF"/>
    <w:rsid w:val="00EF7EC3"/>
    <w:rsid w:val="00F03AA1"/>
    <w:rsid w:val="00F37BE3"/>
    <w:rsid w:val="00F622C8"/>
    <w:rsid w:val="00F86058"/>
    <w:rsid w:val="00FA01F8"/>
    <w:rsid w:val="00FA2F41"/>
    <w:rsid w:val="00FA5517"/>
    <w:rsid w:val="00FB78E9"/>
    <w:rsid w:val="00FC47F3"/>
    <w:rsid w:val="00FD3AE6"/>
    <w:rsid w:val="00FE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F2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5D"/>
    <w:rPr>
      <w:rFonts w:ascii="Times New Roman" w:eastAsiaTheme="minorHAnsi" w:hAnsi="Times New Roman"/>
      <w:sz w:val="28"/>
      <w:szCs w:val="28"/>
      <w:lang w:val="pt-BR"/>
    </w:rPr>
  </w:style>
  <w:style w:type="paragraph" w:styleId="Heading1">
    <w:name w:val="heading 1"/>
    <w:basedOn w:val="Normal"/>
    <w:link w:val="Heading1Char"/>
    <w:uiPriority w:val="9"/>
    <w:qFormat/>
    <w:rsid w:val="00D17C7F"/>
    <w:pPr>
      <w:spacing w:before="100" w:beforeAutospacing="1" w:after="100" w:afterAutospacing="1"/>
      <w:outlineLvl w:val="0"/>
    </w:pPr>
    <w:rPr>
      <w:rFonts w:eastAsiaTheme="minorEastAsia" w:cs="Times New Roman"/>
      <w:b/>
      <w:bCs/>
      <w:kern w:val="36"/>
      <w:sz w:val="48"/>
      <w:szCs w:val="48"/>
      <w:lang w:val="en-GB"/>
    </w:rPr>
  </w:style>
  <w:style w:type="paragraph" w:styleId="Heading2">
    <w:name w:val="heading 2"/>
    <w:basedOn w:val="Normal"/>
    <w:link w:val="Heading2Char"/>
    <w:uiPriority w:val="9"/>
    <w:qFormat/>
    <w:rsid w:val="00D17C7F"/>
    <w:pPr>
      <w:spacing w:before="100" w:beforeAutospacing="1" w:after="100" w:afterAutospacing="1"/>
      <w:outlineLvl w:val="1"/>
    </w:pPr>
    <w:rPr>
      <w:rFonts w:eastAsiaTheme="minorEastAsia"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224"/>
    <w:pPr>
      <w:tabs>
        <w:tab w:val="center" w:pos="4320"/>
        <w:tab w:val="right" w:pos="8640"/>
      </w:tabs>
    </w:pPr>
  </w:style>
  <w:style w:type="character" w:customStyle="1" w:styleId="HeaderChar">
    <w:name w:val="Header Char"/>
    <w:basedOn w:val="DefaultParagraphFont"/>
    <w:link w:val="Header"/>
    <w:uiPriority w:val="99"/>
    <w:rsid w:val="001E7224"/>
    <w:rPr>
      <w:rFonts w:ascii="Times New Roman" w:eastAsiaTheme="minorHAnsi" w:hAnsi="Times New Roman"/>
      <w:sz w:val="28"/>
      <w:szCs w:val="28"/>
      <w:lang w:val="pt-BR"/>
    </w:rPr>
  </w:style>
  <w:style w:type="character" w:styleId="PageNumber">
    <w:name w:val="page number"/>
    <w:basedOn w:val="DefaultParagraphFont"/>
    <w:uiPriority w:val="99"/>
    <w:semiHidden/>
    <w:unhideWhenUsed/>
    <w:rsid w:val="001E7224"/>
  </w:style>
  <w:style w:type="character" w:customStyle="1" w:styleId="Heading1Char">
    <w:name w:val="Heading 1 Char"/>
    <w:basedOn w:val="DefaultParagraphFont"/>
    <w:link w:val="Heading1"/>
    <w:uiPriority w:val="9"/>
    <w:rsid w:val="00D17C7F"/>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D17C7F"/>
    <w:rPr>
      <w:rFonts w:ascii="Times New Roman" w:hAnsi="Times New Roman" w:cs="Times New Roman"/>
      <w:b/>
      <w:bCs/>
      <w:sz w:val="36"/>
      <w:szCs w:val="36"/>
      <w:lang w:val="en-GB"/>
    </w:rPr>
  </w:style>
  <w:style w:type="character" w:customStyle="1" w:styleId="apple-converted-space">
    <w:name w:val="apple-converted-space"/>
    <w:basedOn w:val="DefaultParagraphFont"/>
    <w:rsid w:val="00151C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5D"/>
    <w:rPr>
      <w:rFonts w:ascii="Times New Roman" w:eastAsiaTheme="minorHAnsi" w:hAnsi="Times New Roman"/>
      <w:sz w:val="28"/>
      <w:szCs w:val="28"/>
      <w:lang w:val="pt-BR"/>
    </w:rPr>
  </w:style>
  <w:style w:type="paragraph" w:styleId="Heading1">
    <w:name w:val="heading 1"/>
    <w:basedOn w:val="Normal"/>
    <w:link w:val="Heading1Char"/>
    <w:uiPriority w:val="9"/>
    <w:qFormat/>
    <w:rsid w:val="00D17C7F"/>
    <w:pPr>
      <w:spacing w:before="100" w:beforeAutospacing="1" w:after="100" w:afterAutospacing="1"/>
      <w:outlineLvl w:val="0"/>
    </w:pPr>
    <w:rPr>
      <w:rFonts w:eastAsiaTheme="minorEastAsia" w:cs="Times New Roman"/>
      <w:b/>
      <w:bCs/>
      <w:kern w:val="36"/>
      <w:sz w:val="48"/>
      <w:szCs w:val="48"/>
      <w:lang w:val="en-GB"/>
    </w:rPr>
  </w:style>
  <w:style w:type="paragraph" w:styleId="Heading2">
    <w:name w:val="heading 2"/>
    <w:basedOn w:val="Normal"/>
    <w:link w:val="Heading2Char"/>
    <w:uiPriority w:val="9"/>
    <w:qFormat/>
    <w:rsid w:val="00D17C7F"/>
    <w:pPr>
      <w:spacing w:before="100" w:beforeAutospacing="1" w:after="100" w:afterAutospacing="1"/>
      <w:outlineLvl w:val="1"/>
    </w:pPr>
    <w:rPr>
      <w:rFonts w:eastAsiaTheme="minorEastAsia"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224"/>
    <w:pPr>
      <w:tabs>
        <w:tab w:val="center" w:pos="4320"/>
        <w:tab w:val="right" w:pos="8640"/>
      </w:tabs>
    </w:pPr>
  </w:style>
  <w:style w:type="character" w:customStyle="1" w:styleId="HeaderChar">
    <w:name w:val="Header Char"/>
    <w:basedOn w:val="DefaultParagraphFont"/>
    <w:link w:val="Header"/>
    <w:uiPriority w:val="99"/>
    <w:rsid w:val="001E7224"/>
    <w:rPr>
      <w:rFonts w:ascii="Times New Roman" w:eastAsiaTheme="minorHAnsi" w:hAnsi="Times New Roman"/>
      <w:sz w:val="28"/>
      <w:szCs w:val="28"/>
      <w:lang w:val="pt-BR"/>
    </w:rPr>
  </w:style>
  <w:style w:type="character" w:styleId="PageNumber">
    <w:name w:val="page number"/>
    <w:basedOn w:val="DefaultParagraphFont"/>
    <w:uiPriority w:val="99"/>
    <w:semiHidden/>
    <w:unhideWhenUsed/>
    <w:rsid w:val="001E7224"/>
  </w:style>
  <w:style w:type="character" w:customStyle="1" w:styleId="Heading1Char">
    <w:name w:val="Heading 1 Char"/>
    <w:basedOn w:val="DefaultParagraphFont"/>
    <w:link w:val="Heading1"/>
    <w:uiPriority w:val="9"/>
    <w:rsid w:val="00D17C7F"/>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D17C7F"/>
    <w:rPr>
      <w:rFonts w:ascii="Times New Roman" w:hAnsi="Times New Roman" w:cs="Times New Roman"/>
      <w:b/>
      <w:bCs/>
      <w:sz w:val="36"/>
      <w:szCs w:val="36"/>
      <w:lang w:val="en-GB"/>
    </w:rPr>
  </w:style>
  <w:style w:type="character" w:customStyle="1" w:styleId="apple-converted-space">
    <w:name w:val="apple-converted-space"/>
    <w:basedOn w:val="DefaultParagraphFont"/>
    <w:rsid w:val="0015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805">
      <w:bodyDiv w:val="1"/>
      <w:marLeft w:val="0"/>
      <w:marRight w:val="0"/>
      <w:marTop w:val="0"/>
      <w:marBottom w:val="0"/>
      <w:divBdr>
        <w:top w:val="none" w:sz="0" w:space="0" w:color="auto"/>
        <w:left w:val="none" w:sz="0" w:space="0" w:color="auto"/>
        <w:bottom w:val="none" w:sz="0" w:space="0" w:color="auto"/>
        <w:right w:val="none" w:sz="0" w:space="0" w:color="auto"/>
      </w:divBdr>
    </w:div>
    <w:div w:id="311760673">
      <w:bodyDiv w:val="1"/>
      <w:marLeft w:val="0"/>
      <w:marRight w:val="0"/>
      <w:marTop w:val="0"/>
      <w:marBottom w:val="0"/>
      <w:divBdr>
        <w:top w:val="none" w:sz="0" w:space="0" w:color="auto"/>
        <w:left w:val="none" w:sz="0" w:space="0" w:color="auto"/>
        <w:bottom w:val="none" w:sz="0" w:space="0" w:color="auto"/>
        <w:right w:val="none" w:sz="0" w:space="0" w:color="auto"/>
      </w:divBdr>
    </w:div>
    <w:div w:id="491144461">
      <w:bodyDiv w:val="1"/>
      <w:marLeft w:val="0"/>
      <w:marRight w:val="0"/>
      <w:marTop w:val="0"/>
      <w:marBottom w:val="0"/>
      <w:divBdr>
        <w:top w:val="none" w:sz="0" w:space="0" w:color="auto"/>
        <w:left w:val="none" w:sz="0" w:space="0" w:color="auto"/>
        <w:bottom w:val="none" w:sz="0" w:space="0" w:color="auto"/>
        <w:right w:val="none" w:sz="0" w:space="0" w:color="auto"/>
      </w:divBdr>
    </w:div>
    <w:div w:id="1713000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3475</TotalTime>
  <Pages>8</Pages>
  <Words>3859</Words>
  <Characters>20922</Characters>
  <Application>Microsoft Macintosh Word</Application>
  <DocSecurity>0</DocSecurity>
  <Lines>321</Lines>
  <Paragraphs>48</Paragraphs>
  <ScaleCrop>false</ScaleCrop>
  <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First Last</cp:lastModifiedBy>
  <cp:revision>24</cp:revision>
  <dcterms:created xsi:type="dcterms:W3CDTF">2021-11-11T15:38:00Z</dcterms:created>
  <dcterms:modified xsi:type="dcterms:W3CDTF">2022-03-25T13:03:00Z</dcterms:modified>
</cp:coreProperties>
</file>